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8989" w14:textId="345652ED" w:rsidR="006816AB" w:rsidRDefault="006816AB" w:rsidP="44B10A33">
      <w:pPr>
        <w:spacing w:after="0" w:line="240" w:lineRule="auto"/>
        <w:jc w:val="center"/>
        <w:rPr>
          <w:rFonts w:ascii="Arial" w:eastAsia="Times New Roman" w:hAnsi="Arial" w:cs="Arial"/>
          <w:b/>
          <w:bCs/>
          <w:sz w:val="36"/>
          <w:szCs w:val="36"/>
          <w:lang w:eastAsia="en-GB"/>
        </w:rPr>
      </w:pPr>
      <w:r w:rsidRPr="44B10A33">
        <w:rPr>
          <w:rFonts w:ascii="Arial" w:eastAsia="Times New Roman" w:hAnsi="Arial" w:cs="Arial"/>
          <w:b/>
          <w:bCs/>
          <w:sz w:val="36"/>
          <w:szCs w:val="36"/>
          <w:lang w:eastAsia="en-GB"/>
        </w:rPr>
        <w:t>Subcontracting Policy</w:t>
      </w:r>
      <w:r w:rsidR="06FFC117" w:rsidRPr="44B10A33">
        <w:rPr>
          <w:rFonts w:ascii="Arial" w:eastAsia="Times New Roman" w:hAnsi="Arial" w:cs="Arial"/>
          <w:b/>
          <w:bCs/>
          <w:sz w:val="36"/>
          <w:szCs w:val="36"/>
          <w:lang w:eastAsia="en-GB"/>
        </w:rPr>
        <w:t xml:space="preserve"> </w:t>
      </w:r>
      <w:r w:rsidR="00136F89" w:rsidRPr="44B10A33">
        <w:rPr>
          <w:rFonts w:ascii="Arial" w:eastAsia="Times New Roman" w:hAnsi="Arial" w:cs="Arial"/>
          <w:b/>
          <w:bCs/>
          <w:sz w:val="36"/>
          <w:szCs w:val="36"/>
          <w:lang w:eastAsia="en-GB"/>
        </w:rPr>
        <w:t>20</w:t>
      </w:r>
      <w:r w:rsidR="6B256437" w:rsidRPr="44B10A33">
        <w:rPr>
          <w:rFonts w:ascii="Arial" w:eastAsia="Times New Roman" w:hAnsi="Arial" w:cs="Arial"/>
          <w:b/>
          <w:bCs/>
          <w:sz w:val="36"/>
          <w:szCs w:val="36"/>
          <w:lang w:eastAsia="en-GB"/>
        </w:rPr>
        <w:t>25-2026</w:t>
      </w:r>
    </w:p>
    <w:p w14:paraId="5198FE32" w14:textId="77777777" w:rsidR="006816AB" w:rsidRPr="006816AB" w:rsidRDefault="006816AB" w:rsidP="006816AB">
      <w:pPr>
        <w:spacing w:after="0" w:line="240" w:lineRule="auto"/>
        <w:jc w:val="center"/>
        <w:rPr>
          <w:rFonts w:ascii="Arial" w:eastAsia="Times New Roman" w:hAnsi="Arial" w:cs="Arial"/>
          <w:b/>
          <w:sz w:val="36"/>
          <w:szCs w:val="36"/>
          <w:lang w:eastAsia="en-GB"/>
        </w:rPr>
      </w:pPr>
    </w:p>
    <w:p w14:paraId="5198FE33"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purpose of this document is to define the basis on which any subcontracting arrangements will be managed. The management of subcontractors will be based upon the application of the risk principle. </w:t>
      </w:r>
      <w:r w:rsidR="007C3F5C" w:rsidRPr="001C36F1">
        <w:rPr>
          <w:rFonts w:ascii="Arial" w:eastAsia="Times New Roman" w:hAnsi="Arial" w:cs="Arial"/>
          <w:sz w:val="24"/>
          <w:szCs w:val="24"/>
          <w:lang w:eastAsia="en-GB"/>
        </w:rPr>
        <w:t xml:space="preserve"> </w:t>
      </w:r>
      <w:r w:rsidRPr="001C36F1">
        <w:rPr>
          <w:rFonts w:ascii="Arial" w:eastAsia="Times New Roman" w:hAnsi="Arial" w:cs="Arial"/>
          <w:sz w:val="24"/>
          <w:szCs w:val="24"/>
          <w:lang w:eastAsia="en-GB"/>
        </w:rPr>
        <w:t xml:space="preserve">All subcontractors will have a risk rating. This rating will determine the frequency and scope of the quality audits undertaken by </w:t>
      </w:r>
      <w:r w:rsidR="007C3F5C" w:rsidRPr="001C36F1">
        <w:rPr>
          <w:rFonts w:ascii="Arial" w:eastAsia="Times New Roman" w:hAnsi="Arial" w:cs="Arial"/>
          <w:sz w:val="24"/>
          <w:szCs w:val="24"/>
          <w:lang w:eastAsia="en-GB"/>
        </w:rPr>
        <w:t>Barnet and Southgate College</w:t>
      </w:r>
      <w:r w:rsidRPr="001C36F1">
        <w:rPr>
          <w:rFonts w:ascii="Arial" w:eastAsia="Times New Roman" w:hAnsi="Arial" w:cs="Arial"/>
          <w:sz w:val="24"/>
          <w:szCs w:val="24"/>
          <w:lang w:eastAsia="en-GB"/>
        </w:rPr>
        <w:t>.</w:t>
      </w:r>
    </w:p>
    <w:p w14:paraId="5198FE34" w14:textId="77777777" w:rsidR="006816AB" w:rsidRPr="001C36F1" w:rsidRDefault="006816AB" w:rsidP="006816AB">
      <w:pPr>
        <w:spacing w:after="0" w:line="240" w:lineRule="auto"/>
        <w:rPr>
          <w:rFonts w:ascii="Arial" w:eastAsia="Times New Roman" w:hAnsi="Arial" w:cs="Arial"/>
          <w:sz w:val="24"/>
          <w:szCs w:val="24"/>
          <w:lang w:eastAsia="en-GB"/>
        </w:rPr>
      </w:pPr>
    </w:p>
    <w:p w14:paraId="5198FE35" w14:textId="0EBFB772" w:rsidR="00C4098D" w:rsidRPr="001C36F1" w:rsidRDefault="00C4098D"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 xml:space="preserve">Subcontracting </w:t>
      </w:r>
      <w:r w:rsidR="00EB3155" w:rsidRPr="001C36F1">
        <w:rPr>
          <w:rFonts w:ascii="Arial" w:eastAsia="Times New Roman" w:hAnsi="Arial" w:cs="Arial"/>
          <w:b/>
          <w:sz w:val="24"/>
          <w:szCs w:val="24"/>
          <w:lang w:eastAsia="en-GB"/>
        </w:rPr>
        <w:t>Rationale</w:t>
      </w:r>
    </w:p>
    <w:p w14:paraId="5198FE36" w14:textId="77777777" w:rsidR="00F93685" w:rsidRPr="001C36F1" w:rsidRDefault="00F93685" w:rsidP="006816AB">
      <w:pPr>
        <w:spacing w:after="0" w:line="240" w:lineRule="auto"/>
        <w:rPr>
          <w:rFonts w:ascii="Arial" w:eastAsia="Times New Roman" w:hAnsi="Arial" w:cs="Arial"/>
          <w:sz w:val="24"/>
          <w:szCs w:val="24"/>
          <w:lang w:eastAsia="en-GB"/>
        </w:rPr>
      </w:pPr>
    </w:p>
    <w:p w14:paraId="5198FE37" w14:textId="748C0E18" w:rsidR="00C4098D" w:rsidRPr="001C36F1" w:rsidRDefault="00C4098D"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The Colleges main purpose for subcontracting will be to diversify and extend its offer and capacity to its learners</w:t>
      </w:r>
      <w:r w:rsidR="008F283A" w:rsidRPr="001C36F1">
        <w:rPr>
          <w:rFonts w:ascii="Arial" w:eastAsia="Times New Roman" w:hAnsi="Arial" w:cs="Arial"/>
          <w:sz w:val="24"/>
          <w:szCs w:val="24"/>
          <w:lang w:eastAsia="en-GB"/>
        </w:rPr>
        <w:t>.</w:t>
      </w:r>
      <w:r w:rsidR="000C37B3" w:rsidRPr="001C36F1">
        <w:rPr>
          <w:rFonts w:ascii="Arial" w:eastAsia="Times New Roman" w:hAnsi="Arial" w:cs="Arial"/>
          <w:sz w:val="24"/>
          <w:szCs w:val="24"/>
          <w:lang w:eastAsia="en-GB"/>
        </w:rPr>
        <w:t xml:space="preserve">  The College will issue any </w:t>
      </w:r>
      <w:r w:rsidR="00D2008A" w:rsidRPr="001C36F1">
        <w:rPr>
          <w:rFonts w:ascii="Arial" w:eastAsia="Times New Roman" w:hAnsi="Arial" w:cs="Arial"/>
          <w:sz w:val="24"/>
          <w:szCs w:val="24"/>
          <w:lang w:eastAsia="en-GB"/>
        </w:rPr>
        <w:t>subcontracting</w:t>
      </w:r>
      <w:r w:rsidR="000C37B3" w:rsidRPr="001C36F1">
        <w:rPr>
          <w:rFonts w:ascii="Arial" w:eastAsia="Times New Roman" w:hAnsi="Arial" w:cs="Arial"/>
          <w:sz w:val="24"/>
          <w:szCs w:val="24"/>
          <w:lang w:eastAsia="en-GB"/>
        </w:rPr>
        <w:t xml:space="preserve"> opportunities on its website should it wish to tender any provision.</w:t>
      </w:r>
    </w:p>
    <w:p w14:paraId="5198FE38" w14:textId="77777777" w:rsidR="00F93685" w:rsidRPr="001C36F1" w:rsidRDefault="00F93685" w:rsidP="006816AB">
      <w:pPr>
        <w:spacing w:after="0" w:line="240" w:lineRule="auto"/>
        <w:rPr>
          <w:rFonts w:ascii="Arial" w:eastAsia="Times New Roman" w:hAnsi="Arial" w:cs="Arial"/>
          <w:sz w:val="24"/>
          <w:szCs w:val="24"/>
          <w:lang w:eastAsia="en-GB"/>
        </w:rPr>
      </w:pPr>
    </w:p>
    <w:p w14:paraId="5198FE45" w14:textId="77777777" w:rsidR="00E753FF" w:rsidRPr="001C36F1" w:rsidRDefault="00E753FF"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Retained Management Fee</w:t>
      </w:r>
    </w:p>
    <w:p w14:paraId="5198FE46" w14:textId="77777777" w:rsidR="00E753FF" w:rsidRPr="001C36F1" w:rsidRDefault="00E753FF" w:rsidP="006816AB">
      <w:pPr>
        <w:spacing w:after="0" w:line="240" w:lineRule="auto"/>
        <w:rPr>
          <w:rFonts w:ascii="Arial" w:eastAsia="Times New Roman" w:hAnsi="Arial" w:cs="Arial"/>
          <w:sz w:val="24"/>
          <w:szCs w:val="24"/>
          <w:lang w:eastAsia="en-GB"/>
        </w:rPr>
      </w:pPr>
    </w:p>
    <w:p w14:paraId="5198FE47" w14:textId="14AA18F6" w:rsidR="000A5CB8" w:rsidRPr="001C36F1" w:rsidRDefault="00E753FF"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College uses a standardised management fee of </w:t>
      </w:r>
      <w:r w:rsidR="00854B96" w:rsidRPr="001C36F1">
        <w:rPr>
          <w:rFonts w:ascii="Arial" w:eastAsia="Times New Roman" w:hAnsi="Arial" w:cs="Arial"/>
          <w:sz w:val="24"/>
          <w:szCs w:val="24"/>
          <w:lang w:eastAsia="en-GB"/>
        </w:rPr>
        <w:t>2</w:t>
      </w:r>
      <w:r w:rsidRPr="001C36F1">
        <w:rPr>
          <w:rFonts w:ascii="Arial" w:eastAsia="Times New Roman" w:hAnsi="Arial" w:cs="Arial"/>
          <w:sz w:val="24"/>
          <w:szCs w:val="24"/>
          <w:lang w:eastAsia="en-GB"/>
        </w:rPr>
        <w:t>0% of the maximum contract value.</w:t>
      </w:r>
      <w:r w:rsidR="000A5CB8" w:rsidRPr="001C36F1">
        <w:rPr>
          <w:rFonts w:ascii="Arial" w:eastAsia="Times New Roman" w:hAnsi="Arial" w:cs="Arial"/>
          <w:sz w:val="24"/>
          <w:szCs w:val="24"/>
          <w:lang w:eastAsia="en-GB"/>
        </w:rPr>
        <w:t xml:space="preserve">  The College will provide the following support mechanisms for this fee:</w:t>
      </w:r>
    </w:p>
    <w:p w14:paraId="5198FE48" w14:textId="77777777" w:rsidR="000A5CB8" w:rsidRPr="001C36F1" w:rsidRDefault="000A5CB8" w:rsidP="006816AB">
      <w:pPr>
        <w:spacing w:after="0" w:line="240" w:lineRule="auto"/>
        <w:rPr>
          <w:rFonts w:ascii="Arial" w:eastAsia="Times New Roman" w:hAnsi="Arial" w:cs="Arial"/>
          <w:sz w:val="24"/>
          <w:szCs w:val="24"/>
          <w:lang w:eastAsia="en-GB"/>
        </w:rPr>
      </w:pPr>
    </w:p>
    <w:p w14:paraId="2C01B5CE" w14:textId="4F566CFC" w:rsidR="00FF5CDB" w:rsidRPr="001C36F1" w:rsidRDefault="00FF5CD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Contract Compliance Administration Support</w:t>
      </w:r>
    </w:p>
    <w:p w14:paraId="7D6E0EFB" w14:textId="0216A358" w:rsidR="00ED4F90" w:rsidRPr="001C36F1" w:rsidRDefault="00ED4F90"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Contract preparation</w:t>
      </w:r>
    </w:p>
    <w:p w14:paraId="40351188" w14:textId="0519D46B" w:rsidR="006363CE" w:rsidRPr="001C36F1" w:rsidRDefault="006363CE"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Completion and upkeep of due diligence information</w:t>
      </w:r>
    </w:p>
    <w:p w14:paraId="2BD982D9" w14:textId="0442456D" w:rsidR="00FF5CDB" w:rsidRPr="001C36F1" w:rsidRDefault="00B220A6"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Dedicated Contract Compliance Officer/s allocated to individual subcontractors to</w:t>
      </w:r>
      <w:r w:rsidR="00B40BB5" w:rsidRPr="001C36F1">
        <w:rPr>
          <w:rFonts w:ascii="Arial" w:eastAsia="Times New Roman" w:hAnsi="Arial" w:cs="Arial"/>
          <w:sz w:val="24"/>
          <w:szCs w:val="24"/>
          <w:lang w:eastAsia="en-GB"/>
        </w:rPr>
        <w:t xml:space="preserve"> support with the administration process</w:t>
      </w:r>
      <w:r w:rsidR="00931F97" w:rsidRPr="001C36F1">
        <w:rPr>
          <w:rFonts w:ascii="Arial" w:eastAsia="Times New Roman" w:hAnsi="Arial" w:cs="Arial"/>
          <w:sz w:val="24"/>
          <w:szCs w:val="24"/>
          <w:lang w:eastAsia="en-GB"/>
        </w:rPr>
        <w:t>es</w:t>
      </w:r>
      <w:r w:rsidR="00B40BB5" w:rsidRPr="001C36F1">
        <w:rPr>
          <w:rFonts w:ascii="Arial" w:eastAsia="Times New Roman" w:hAnsi="Arial" w:cs="Arial"/>
          <w:sz w:val="24"/>
          <w:szCs w:val="24"/>
          <w:lang w:eastAsia="en-GB"/>
        </w:rPr>
        <w:t xml:space="preserve"> (eligibility, ILR data, </w:t>
      </w:r>
      <w:r w:rsidR="00944F05" w:rsidRPr="001C36F1">
        <w:rPr>
          <w:rFonts w:ascii="Arial" w:eastAsia="Times New Roman" w:hAnsi="Arial" w:cs="Arial"/>
          <w:sz w:val="24"/>
          <w:szCs w:val="24"/>
          <w:lang w:eastAsia="en-GB"/>
        </w:rPr>
        <w:t>data anomalies)</w:t>
      </w:r>
    </w:p>
    <w:p w14:paraId="7E324711" w14:textId="4EA81915" w:rsidR="00944F05" w:rsidRPr="001C36F1" w:rsidRDefault="00944F05"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Minimum monthly contract meetings</w:t>
      </w:r>
      <w:r w:rsidR="00931F97" w:rsidRPr="001C36F1">
        <w:rPr>
          <w:rFonts w:ascii="Arial" w:eastAsia="Times New Roman" w:hAnsi="Arial" w:cs="Arial"/>
          <w:sz w:val="24"/>
          <w:szCs w:val="24"/>
          <w:lang w:eastAsia="en-GB"/>
        </w:rPr>
        <w:t xml:space="preserve"> reporting on</w:t>
      </w:r>
      <w:r w:rsidR="004A26C4" w:rsidRPr="001C36F1">
        <w:rPr>
          <w:rFonts w:ascii="Arial" w:eastAsia="Times New Roman" w:hAnsi="Arial" w:cs="Arial"/>
          <w:sz w:val="24"/>
          <w:szCs w:val="24"/>
          <w:lang w:eastAsia="en-GB"/>
        </w:rPr>
        <w:t xml:space="preserve"> </w:t>
      </w:r>
      <w:r w:rsidR="00580AC1" w:rsidRPr="001C36F1">
        <w:rPr>
          <w:rFonts w:ascii="Arial" w:eastAsia="Times New Roman" w:hAnsi="Arial" w:cs="Arial"/>
          <w:sz w:val="24"/>
          <w:szCs w:val="24"/>
          <w:lang w:eastAsia="en-GB"/>
        </w:rPr>
        <w:t>KPIs.</w:t>
      </w:r>
    </w:p>
    <w:p w14:paraId="1C9FE553" w14:textId="674F42AA" w:rsidR="004A26C4" w:rsidRPr="001C36F1" w:rsidRDefault="004A26C4"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Announced and unannounced</w:t>
      </w:r>
      <w:r w:rsidR="00931F97" w:rsidRPr="001C36F1">
        <w:rPr>
          <w:rFonts w:ascii="Arial" w:eastAsia="Times New Roman" w:hAnsi="Arial" w:cs="Arial"/>
          <w:sz w:val="24"/>
          <w:szCs w:val="24"/>
          <w:lang w:eastAsia="en-GB"/>
        </w:rPr>
        <w:t xml:space="preserve"> </w:t>
      </w:r>
      <w:r w:rsidR="00A25612" w:rsidRPr="001C36F1">
        <w:rPr>
          <w:rFonts w:ascii="Arial" w:eastAsia="Times New Roman" w:hAnsi="Arial" w:cs="Arial"/>
          <w:sz w:val="24"/>
          <w:szCs w:val="24"/>
          <w:lang w:eastAsia="en-GB"/>
        </w:rPr>
        <w:t xml:space="preserve">learner verification </w:t>
      </w:r>
      <w:r w:rsidR="00931F97" w:rsidRPr="001C36F1">
        <w:rPr>
          <w:rFonts w:ascii="Arial" w:eastAsia="Times New Roman" w:hAnsi="Arial" w:cs="Arial"/>
          <w:sz w:val="24"/>
          <w:szCs w:val="24"/>
          <w:lang w:eastAsia="en-GB"/>
        </w:rPr>
        <w:t>visits to planned training</w:t>
      </w:r>
      <w:r w:rsidR="006B0FD5" w:rsidRPr="001C36F1">
        <w:rPr>
          <w:rFonts w:ascii="Arial" w:eastAsia="Times New Roman" w:hAnsi="Arial" w:cs="Arial"/>
          <w:sz w:val="24"/>
          <w:szCs w:val="24"/>
          <w:lang w:eastAsia="en-GB"/>
        </w:rPr>
        <w:t xml:space="preserve"> and initial assessment provision</w:t>
      </w:r>
      <w:r w:rsidR="00C72EB3" w:rsidRPr="001C36F1">
        <w:rPr>
          <w:rFonts w:ascii="Arial" w:eastAsia="Times New Roman" w:hAnsi="Arial" w:cs="Arial"/>
          <w:sz w:val="24"/>
          <w:szCs w:val="24"/>
          <w:lang w:eastAsia="en-GB"/>
        </w:rPr>
        <w:t xml:space="preserve"> and report on findings</w:t>
      </w:r>
      <w:r w:rsidR="00931F97" w:rsidRPr="001C36F1">
        <w:rPr>
          <w:rFonts w:ascii="Arial" w:eastAsia="Times New Roman" w:hAnsi="Arial" w:cs="Arial"/>
          <w:sz w:val="24"/>
          <w:szCs w:val="24"/>
          <w:lang w:eastAsia="en-GB"/>
        </w:rPr>
        <w:t>.</w:t>
      </w:r>
    </w:p>
    <w:p w14:paraId="2E5633C8" w14:textId="352FC859" w:rsidR="00931F97" w:rsidRPr="001C36F1" w:rsidRDefault="006B0FD5"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Updates on funding guidance changes and process changes.</w:t>
      </w:r>
    </w:p>
    <w:p w14:paraId="4D7BA115" w14:textId="72F693B0" w:rsidR="000F1FFA" w:rsidRPr="001C36F1" w:rsidRDefault="000F1FFA"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Updates on key sector specific (industry) training and updates.</w:t>
      </w:r>
    </w:p>
    <w:p w14:paraId="47AA30E6" w14:textId="0D2D11CE" w:rsidR="000F1FFA" w:rsidRPr="001C36F1" w:rsidRDefault="002E1AC2" w:rsidP="00B220A6">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Assistance with profiling delivery and production of regular financial reports and learner data analysis.</w:t>
      </w:r>
    </w:p>
    <w:p w14:paraId="5198FE4D" w14:textId="104BA921" w:rsidR="00D760E7" w:rsidRPr="001C36F1" w:rsidRDefault="00D760E7" w:rsidP="00C72EB3">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college will undertake Health &amp; Safety checks at all provider premises and provide support where </w:t>
      </w:r>
      <w:r w:rsidR="00580AC1" w:rsidRPr="001C36F1">
        <w:rPr>
          <w:rFonts w:ascii="Arial" w:eastAsia="Times New Roman" w:hAnsi="Arial" w:cs="Arial"/>
          <w:sz w:val="24"/>
          <w:szCs w:val="24"/>
          <w:lang w:eastAsia="en-GB"/>
        </w:rPr>
        <w:t>necessary.</w:t>
      </w:r>
    </w:p>
    <w:p w14:paraId="77800507" w14:textId="1D42BC6B" w:rsidR="006363CE" w:rsidRPr="001C36F1" w:rsidRDefault="00EB060D" w:rsidP="00C72EB3">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Monitoring, process and administering invoice payment and ILR </w:t>
      </w:r>
      <w:r w:rsidR="00580AC1" w:rsidRPr="001C36F1">
        <w:rPr>
          <w:rFonts w:ascii="Arial" w:eastAsia="Times New Roman" w:hAnsi="Arial" w:cs="Arial"/>
          <w:sz w:val="24"/>
          <w:szCs w:val="24"/>
          <w:lang w:eastAsia="en-GB"/>
        </w:rPr>
        <w:t>reports.</w:t>
      </w:r>
    </w:p>
    <w:p w14:paraId="098AD500" w14:textId="77777777" w:rsidR="00C72EB3" w:rsidRPr="001C36F1" w:rsidRDefault="00C72EB3" w:rsidP="00C72EB3">
      <w:pPr>
        <w:spacing w:after="0" w:line="240" w:lineRule="auto"/>
        <w:rPr>
          <w:rFonts w:ascii="Arial" w:eastAsia="Times New Roman" w:hAnsi="Arial" w:cs="Arial"/>
          <w:sz w:val="24"/>
          <w:szCs w:val="24"/>
          <w:lang w:eastAsia="en-GB"/>
        </w:rPr>
      </w:pPr>
    </w:p>
    <w:p w14:paraId="20A904FE" w14:textId="1DAF5914" w:rsidR="00C72EB3" w:rsidRPr="001C36F1" w:rsidRDefault="00C72EB3" w:rsidP="00C72EB3">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Quality Assurance Support:</w:t>
      </w:r>
    </w:p>
    <w:p w14:paraId="66558382" w14:textId="0BD40C42" w:rsidR="0030600A" w:rsidRPr="001C36F1" w:rsidRDefault="0030600A" w:rsidP="000A5CB8">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college will </w:t>
      </w:r>
      <w:r w:rsidR="00DE6D20" w:rsidRPr="001C36F1">
        <w:rPr>
          <w:rFonts w:ascii="Arial" w:eastAsia="Times New Roman" w:hAnsi="Arial" w:cs="Arial"/>
          <w:sz w:val="24"/>
          <w:szCs w:val="24"/>
          <w:lang w:eastAsia="en-GB"/>
        </w:rPr>
        <w:t>allocate a Quality Assurance</w:t>
      </w:r>
      <w:r w:rsidR="00491850" w:rsidRPr="001C36F1">
        <w:rPr>
          <w:rFonts w:ascii="Arial" w:eastAsia="Times New Roman" w:hAnsi="Arial" w:cs="Arial"/>
          <w:sz w:val="24"/>
          <w:szCs w:val="24"/>
          <w:lang w:eastAsia="en-GB"/>
        </w:rPr>
        <w:t xml:space="preserve"> Officer to monitor, track and support subcontractors through a </w:t>
      </w:r>
      <w:r w:rsidR="00CB61D4" w:rsidRPr="001C36F1">
        <w:rPr>
          <w:rFonts w:ascii="Arial" w:eastAsia="Times New Roman" w:hAnsi="Arial" w:cs="Arial"/>
          <w:sz w:val="24"/>
          <w:szCs w:val="24"/>
          <w:lang w:eastAsia="en-GB"/>
        </w:rPr>
        <w:t xml:space="preserve">robust quality assurance </w:t>
      </w:r>
      <w:r w:rsidR="00580AC1" w:rsidRPr="001C36F1">
        <w:rPr>
          <w:rFonts w:ascii="Arial" w:eastAsia="Times New Roman" w:hAnsi="Arial" w:cs="Arial"/>
          <w:sz w:val="24"/>
          <w:szCs w:val="24"/>
          <w:lang w:eastAsia="en-GB"/>
        </w:rPr>
        <w:t>cycle.</w:t>
      </w:r>
    </w:p>
    <w:p w14:paraId="5198FE4F" w14:textId="5A9DA2BD" w:rsidR="00D760E7" w:rsidRPr="001C36F1" w:rsidRDefault="00D760E7" w:rsidP="000A5CB8">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The College will undertake Teaching Observations</w:t>
      </w:r>
      <w:r w:rsidR="00376884" w:rsidRPr="001C36F1">
        <w:rPr>
          <w:rFonts w:ascii="Arial" w:eastAsia="Times New Roman" w:hAnsi="Arial" w:cs="Arial"/>
          <w:sz w:val="24"/>
          <w:szCs w:val="24"/>
          <w:lang w:eastAsia="en-GB"/>
        </w:rPr>
        <w:t xml:space="preserve"> and </w:t>
      </w:r>
      <w:r w:rsidR="002358A5" w:rsidRPr="001C36F1">
        <w:rPr>
          <w:rFonts w:ascii="Arial" w:eastAsia="Times New Roman" w:hAnsi="Arial" w:cs="Arial"/>
          <w:sz w:val="24"/>
          <w:szCs w:val="24"/>
          <w:lang w:eastAsia="en-GB"/>
        </w:rPr>
        <w:t>provide feed</w:t>
      </w:r>
      <w:r w:rsidRPr="001C36F1">
        <w:rPr>
          <w:rFonts w:ascii="Arial" w:eastAsia="Times New Roman" w:hAnsi="Arial" w:cs="Arial"/>
          <w:sz w:val="24"/>
          <w:szCs w:val="24"/>
          <w:lang w:eastAsia="en-GB"/>
        </w:rPr>
        <w:t xml:space="preserve">back and support to providers </w:t>
      </w:r>
      <w:r w:rsidR="00580AC1" w:rsidRPr="001C36F1">
        <w:rPr>
          <w:rFonts w:ascii="Arial" w:eastAsia="Times New Roman" w:hAnsi="Arial" w:cs="Arial"/>
          <w:sz w:val="24"/>
          <w:szCs w:val="24"/>
          <w:lang w:eastAsia="en-GB"/>
        </w:rPr>
        <w:t>to</w:t>
      </w:r>
      <w:r w:rsidRPr="001C36F1">
        <w:rPr>
          <w:rFonts w:ascii="Arial" w:eastAsia="Times New Roman" w:hAnsi="Arial" w:cs="Arial"/>
          <w:sz w:val="24"/>
          <w:szCs w:val="24"/>
          <w:lang w:eastAsia="en-GB"/>
        </w:rPr>
        <w:t xml:space="preserve"> improve quality and develop innovative training </w:t>
      </w:r>
      <w:r w:rsidR="00580AC1" w:rsidRPr="001C36F1">
        <w:rPr>
          <w:rFonts w:ascii="Arial" w:eastAsia="Times New Roman" w:hAnsi="Arial" w:cs="Arial"/>
          <w:sz w:val="24"/>
          <w:szCs w:val="24"/>
          <w:lang w:eastAsia="en-GB"/>
        </w:rPr>
        <w:t>techniques.</w:t>
      </w:r>
    </w:p>
    <w:p w14:paraId="0006A1FF" w14:textId="798A14E6" w:rsidR="002358A5" w:rsidRPr="001C36F1" w:rsidRDefault="002358A5" w:rsidP="000A5CB8">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The college will support development of teaching and learning through access to college CPD</w:t>
      </w:r>
      <w:r w:rsidR="007D3E94" w:rsidRPr="001C36F1">
        <w:rPr>
          <w:rFonts w:ascii="Arial" w:eastAsia="Times New Roman" w:hAnsi="Arial" w:cs="Arial"/>
          <w:sz w:val="24"/>
          <w:szCs w:val="24"/>
          <w:lang w:eastAsia="en-GB"/>
        </w:rPr>
        <w:t xml:space="preserve"> development platform (Evolve)</w:t>
      </w:r>
    </w:p>
    <w:p w14:paraId="4D68BF74" w14:textId="04CEB5CD" w:rsidR="007D3E94" w:rsidRPr="001C36F1" w:rsidRDefault="007D3E94" w:rsidP="000A5CB8">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college will support subcontractor delivery staff </w:t>
      </w:r>
      <w:r w:rsidR="00A252BB" w:rsidRPr="001C36F1">
        <w:rPr>
          <w:rFonts w:ascii="Arial" w:eastAsia="Times New Roman" w:hAnsi="Arial" w:cs="Arial"/>
          <w:sz w:val="24"/>
          <w:szCs w:val="24"/>
          <w:lang w:eastAsia="en-GB"/>
        </w:rPr>
        <w:t xml:space="preserve">by ensuring college safeguarding training is </w:t>
      </w:r>
      <w:r w:rsidR="00580AC1" w:rsidRPr="001C36F1">
        <w:rPr>
          <w:rFonts w:ascii="Arial" w:eastAsia="Times New Roman" w:hAnsi="Arial" w:cs="Arial"/>
          <w:sz w:val="24"/>
          <w:szCs w:val="24"/>
          <w:lang w:eastAsia="en-GB"/>
        </w:rPr>
        <w:t>provided.</w:t>
      </w:r>
    </w:p>
    <w:p w14:paraId="5198FE50" w14:textId="0C69BE9A" w:rsidR="00D760E7" w:rsidRPr="001C36F1" w:rsidRDefault="00D760E7" w:rsidP="00D760E7">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lastRenderedPageBreak/>
        <w:t xml:space="preserve">The College will provide access to all subcontractor learners to college facilities and </w:t>
      </w:r>
      <w:r w:rsidR="00580AC1" w:rsidRPr="001C36F1">
        <w:rPr>
          <w:rFonts w:ascii="Arial" w:eastAsia="Times New Roman" w:hAnsi="Arial" w:cs="Arial"/>
          <w:sz w:val="24"/>
          <w:szCs w:val="24"/>
          <w:lang w:eastAsia="en-GB"/>
        </w:rPr>
        <w:t>services.</w:t>
      </w:r>
    </w:p>
    <w:p w14:paraId="00D5E183" w14:textId="0A23C1A1" w:rsidR="005C6389" w:rsidRPr="001C36F1" w:rsidRDefault="005C6389" w:rsidP="00D760E7">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The Quality Assurance Officer will support the</w:t>
      </w:r>
      <w:r w:rsidR="00175B5B" w:rsidRPr="001C36F1">
        <w:rPr>
          <w:rFonts w:ascii="Arial" w:eastAsia="Times New Roman" w:hAnsi="Arial" w:cs="Arial"/>
          <w:sz w:val="24"/>
          <w:szCs w:val="24"/>
          <w:lang w:eastAsia="en-GB"/>
        </w:rPr>
        <w:t xml:space="preserve"> subcontractor in</w:t>
      </w:r>
      <w:r w:rsidR="00A20517" w:rsidRPr="001C36F1">
        <w:rPr>
          <w:rFonts w:ascii="Arial" w:eastAsia="Times New Roman" w:hAnsi="Arial" w:cs="Arial"/>
          <w:sz w:val="24"/>
          <w:szCs w:val="24"/>
          <w:lang w:eastAsia="en-GB"/>
        </w:rPr>
        <w:t xml:space="preserve"> producing their annual </w:t>
      </w:r>
      <w:r w:rsidR="00582453" w:rsidRPr="001C36F1">
        <w:rPr>
          <w:rFonts w:ascii="Arial" w:eastAsia="Times New Roman" w:hAnsi="Arial" w:cs="Arial"/>
          <w:sz w:val="24"/>
          <w:szCs w:val="24"/>
          <w:lang w:eastAsia="en-GB"/>
        </w:rPr>
        <w:t>Self-Assessment</w:t>
      </w:r>
      <w:r w:rsidR="00A20517" w:rsidRPr="001C36F1">
        <w:rPr>
          <w:rFonts w:ascii="Arial" w:eastAsia="Times New Roman" w:hAnsi="Arial" w:cs="Arial"/>
          <w:sz w:val="24"/>
          <w:szCs w:val="24"/>
          <w:lang w:eastAsia="en-GB"/>
        </w:rPr>
        <w:t xml:space="preserve"> Report to feed into the college </w:t>
      </w:r>
      <w:r w:rsidR="00582453" w:rsidRPr="001C36F1">
        <w:rPr>
          <w:rFonts w:ascii="Arial" w:eastAsia="Times New Roman" w:hAnsi="Arial" w:cs="Arial"/>
          <w:sz w:val="24"/>
          <w:szCs w:val="24"/>
          <w:lang w:eastAsia="en-GB"/>
        </w:rPr>
        <w:t>Self-Assessment</w:t>
      </w:r>
      <w:r w:rsidR="00A20517" w:rsidRPr="001C36F1">
        <w:rPr>
          <w:rFonts w:ascii="Arial" w:eastAsia="Times New Roman" w:hAnsi="Arial" w:cs="Arial"/>
          <w:sz w:val="24"/>
          <w:szCs w:val="24"/>
          <w:lang w:eastAsia="en-GB"/>
        </w:rPr>
        <w:t xml:space="preserve"> Report.</w:t>
      </w:r>
    </w:p>
    <w:p w14:paraId="6B38B39E" w14:textId="3ADE272D" w:rsidR="00A20517" w:rsidRPr="001C36F1" w:rsidRDefault="00A20517" w:rsidP="00D760E7">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Quality Assurance Officer will support the subcontractor in developing </w:t>
      </w:r>
      <w:r w:rsidR="00FA40A6" w:rsidRPr="001C36F1">
        <w:rPr>
          <w:rFonts w:ascii="Arial" w:eastAsia="Times New Roman" w:hAnsi="Arial" w:cs="Arial"/>
          <w:sz w:val="24"/>
          <w:szCs w:val="24"/>
          <w:lang w:eastAsia="en-GB"/>
        </w:rPr>
        <w:t xml:space="preserve">Quality Improvement Plans if </w:t>
      </w:r>
      <w:r w:rsidR="00580AC1" w:rsidRPr="001C36F1">
        <w:rPr>
          <w:rFonts w:ascii="Arial" w:eastAsia="Times New Roman" w:hAnsi="Arial" w:cs="Arial"/>
          <w:sz w:val="24"/>
          <w:szCs w:val="24"/>
          <w:lang w:eastAsia="en-GB"/>
        </w:rPr>
        <w:t>required.</w:t>
      </w:r>
    </w:p>
    <w:p w14:paraId="5908FE79" w14:textId="51CEFDAD" w:rsidR="00FA40A6" w:rsidRPr="001C36F1" w:rsidRDefault="00FA40A6" w:rsidP="00D760E7">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The Quality Assurance Officer will disseminate good practice and training opportunities </w:t>
      </w:r>
      <w:r w:rsidR="00EF4E8D" w:rsidRPr="001C36F1">
        <w:rPr>
          <w:rFonts w:ascii="Arial" w:eastAsia="Times New Roman" w:hAnsi="Arial" w:cs="Arial"/>
          <w:sz w:val="24"/>
          <w:szCs w:val="24"/>
          <w:lang w:eastAsia="en-GB"/>
        </w:rPr>
        <w:t xml:space="preserve">to align to high quality OFSTED and EIF </w:t>
      </w:r>
      <w:r w:rsidR="00580AC1" w:rsidRPr="001C36F1">
        <w:rPr>
          <w:rFonts w:ascii="Arial" w:eastAsia="Times New Roman" w:hAnsi="Arial" w:cs="Arial"/>
          <w:sz w:val="24"/>
          <w:szCs w:val="24"/>
          <w:lang w:eastAsia="en-GB"/>
        </w:rPr>
        <w:t>requirements.</w:t>
      </w:r>
    </w:p>
    <w:p w14:paraId="41ED4D6B" w14:textId="6144C2E0" w:rsidR="009B3551" w:rsidRPr="001C36F1" w:rsidRDefault="009B3551" w:rsidP="00D760E7">
      <w:pPr>
        <w:pStyle w:val="ListParagraph"/>
        <w:numPr>
          <w:ilvl w:val="0"/>
          <w:numId w:val="5"/>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Quality Assurance visits</w:t>
      </w:r>
      <w:r w:rsidR="00D12C5F" w:rsidRPr="001C36F1">
        <w:rPr>
          <w:rFonts w:ascii="Arial" w:eastAsia="Times New Roman" w:hAnsi="Arial" w:cs="Arial"/>
          <w:sz w:val="24"/>
          <w:szCs w:val="24"/>
          <w:lang w:eastAsia="en-GB"/>
        </w:rPr>
        <w:t xml:space="preserve"> and/or learner sampling</w:t>
      </w:r>
    </w:p>
    <w:p w14:paraId="5198FE52" w14:textId="77777777" w:rsidR="00186025" w:rsidRPr="001C36F1" w:rsidRDefault="00186025" w:rsidP="006816AB">
      <w:pPr>
        <w:spacing w:after="0" w:line="240" w:lineRule="auto"/>
        <w:rPr>
          <w:rFonts w:ascii="Arial" w:eastAsia="Times New Roman" w:hAnsi="Arial" w:cs="Arial"/>
          <w:sz w:val="24"/>
          <w:szCs w:val="24"/>
          <w:lang w:eastAsia="en-GB"/>
        </w:rPr>
      </w:pPr>
    </w:p>
    <w:p w14:paraId="5198FE53" w14:textId="77777777" w:rsidR="00186025" w:rsidRPr="001C36F1" w:rsidRDefault="00186025"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Payment Terms</w:t>
      </w:r>
    </w:p>
    <w:p w14:paraId="5198FE54" w14:textId="77777777" w:rsidR="00186025" w:rsidRPr="001C36F1" w:rsidRDefault="00186025" w:rsidP="006816AB">
      <w:pPr>
        <w:spacing w:after="0" w:line="240" w:lineRule="auto"/>
        <w:rPr>
          <w:rFonts w:ascii="Arial" w:eastAsia="Times New Roman" w:hAnsi="Arial" w:cs="Arial"/>
          <w:sz w:val="24"/>
          <w:szCs w:val="24"/>
          <w:lang w:eastAsia="en-GB"/>
        </w:rPr>
      </w:pPr>
    </w:p>
    <w:p w14:paraId="5198FE55" w14:textId="40C903A9" w:rsidR="00186025" w:rsidRPr="001C36F1" w:rsidRDefault="00186025"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be asked to complete a delivery profile which will </w:t>
      </w:r>
      <w:r w:rsidR="00580AC1" w:rsidRPr="001C36F1">
        <w:rPr>
          <w:rFonts w:ascii="Arial" w:eastAsia="Times New Roman" w:hAnsi="Arial" w:cs="Arial"/>
          <w:sz w:val="24"/>
          <w:szCs w:val="24"/>
          <w:lang w:eastAsia="en-GB"/>
        </w:rPr>
        <w:t>form</w:t>
      </w:r>
      <w:r w:rsidRPr="001C36F1">
        <w:rPr>
          <w:rFonts w:ascii="Arial" w:eastAsia="Times New Roman" w:hAnsi="Arial" w:cs="Arial"/>
          <w:sz w:val="24"/>
          <w:szCs w:val="24"/>
          <w:lang w:eastAsia="en-GB"/>
        </w:rPr>
        <w:t xml:space="preserve"> part of the contract of engagement.  Dependent on profile income the College will define set payment periods based on ILR submission dates.  All invoices will be paid on 30 days terms.</w:t>
      </w:r>
    </w:p>
    <w:p w14:paraId="5198FE56" w14:textId="77777777" w:rsidR="00290CCA" w:rsidRPr="001C36F1" w:rsidRDefault="00290CCA" w:rsidP="006816AB">
      <w:pPr>
        <w:spacing w:after="0" w:line="240" w:lineRule="auto"/>
        <w:rPr>
          <w:rFonts w:ascii="Arial" w:eastAsia="Times New Roman" w:hAnsi="Arial" w:cs="Arial"/>
          <w:b/>
          <w:sz w:val="24"/>
          <w:szCs w:val="24"/>
          <w:lang w:eastAsia="en-GB"/>
        </w:rPr>
      </w:pPr>
    </w:p>
    <w:p w14:paraId="5198FE9C"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 xml:space="preserve">Due Diligence </w:t>
      </w:r>
    </w:p>
    <w:p w14:paraId="5198FE9D"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9E"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supply </w:t>
      </w:r>
      <w:r w:rsidR="00290CCA" w:rsidRPr="001C36F1">
        <w:rPr>
          <w:rFonts w:ascii="Arial" w:eastAsia="Times New Roman" w:hAnsi="Arial" w:cs="Arial"/>
          <w:sz w:val="24"/>
          <w:szCs w:val="24"/>
          <w:lang w:eastAsia="en-GB"/>
        </w:rPr>
        <w:t>the College</w:t>
      </w:r>
      <w:r w:rsidRPr="001C36F1">
        <w:rPr>
          <w:rFonts w:ascii="Arial" w:eastAsia="Times New Roman" w:hAnsi="Arial" w:cs="Arial"/>
          <w:sz w:val="24"/>
          <w:szCs w:val="24"/>
          <w:lang w:eastAsia="en-GB"/>
        </w:rPr>
        <w:t xml:space="preserve"> with all relevant information requested to protect learners and to ensure the subcontractor is a legally, financially and educationally sound organisation, prior to a</w:t>
      </w:r>
      <w:r w:rsidR="00290CCA" w:rsidRPr="001C36F1">
        <w:rPr>
          <w:rFonts w:ascii="Arial" w:eastAsia="Times New Roman" w:hAnsi="Arial" w:cs="Arial"/>
          <w:sz w:val="24"/>
          <w:szCs w:val="24"/>
          <w:lang w:eastAsia="en-GB"/>
        </w:rPr>
        <w:t>ny</w:t>
      </w:r>
      <w:r w:rsidRPr="001C36F1">
        <w:rPr>
          <w:rFonts w:ascii="Arial" w:eastAsia="Times New Roman" w:hAnsi="Arial" w:cs="Arial"/>
          <w:sz w:val="24"/>
          <w:szCs w:val="24"/>
          <w:lang w:eastAsia="en-GB"/>
        </w:rPr>
        <w:t xml:space="preserve"> contract being signed.</w:t>
      </w:r>
    </w:p>
    <w:p w14:paraId="074C0430" w14:textId="77777777" w:rsidR="00D4116C" w:rsidRPr="001C36F1" w:rsidRDefault="00D4116C" w:rsidP="006816AB">
      <w:pPr>
        <w:spacing w:after="0" w:line="240" w:lineRule="auto"/>
        <w:rPr>
          <w:rFonts w:ascii="Arial" w:eastAsia="Times New Roman" w:hAnsi="Arial" w:cs="Arial"/>
          <w:sz w:val="24"/>
          <w:szCs w:val="24"/>
          <w:lang w:eastAsia="en-GB"/>
        </w:rPr>
      </w:pPr>
    </w:p>
    <w:p w14:paraId="26E779AF" w14:textId="6773DA1E" w:rsidR="00D4116C" w:rsidRPr="001C36F1" w:rsidRDefault="00D4116C" w:rsidP="00D4116C">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Subcontractor Management Plan</w:t>
      </w:r>
      <w:r w:rsidR="00262BD1" w:rsidRPr="001C36F1">
        <w:rPr>
          <w:rFonts w:ascii="Arial" w:eastAsia="Times New Roman" w:hAnsi="Arial" w:cs="Arial"/>
          <w:b/>
          <w:sz w:val="24"/>
          <w:szCs w:val="24"/>
          <w:lang w:eastAsia="en-GB"/>
        </w:rPr>
        <w:t xml:space="preserve"> (Learning Provision Subcontract)</w:t>
      </w:r>
    </w:p>
    <w:p w14:paraId="1933E965" w14:textId="77777777" w:rsidR="00D4116C" w:rsidRPr="001C36F1" w:rsidRDefault="00D4116C" w:rsidP="00D4116C">
      <w:pPr>
        <w:spacing w:after="0" w:line="240" w:lineRule="auto"/>
        <w:rPr>
          <w:rFonts w:ascii="Arial" w:eastAsia="Times New Roman" w:hAnsi="Arial" w:cs="Arial"/>
          <w:b/>
          <w:sz w:val="24"/>
          <w:szCs w:val="24"/>
          <w:lang w:eastAsia="en-GB"/>
        </w:rPr>
      </w:pPr>
    </w:p>
    <w:p w14:paraId="778D91B8" w14:textId="35A677C3" w:rsidR="00D4116C" w:rsidRPr="001C36F1" w:rsidRDefault="00D4116C" w:rsidP="00D4116C">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be issued with a </w:t>
      </w:r>
      <w:r w:rsidR="00220E8A" w:rsidRPr="001C36F1">
        <w:rPr>
          <w:rFonts w:ascii="Arial" w:eastAsia="Times New Roman" w:hAnsi="Arial" w:cs="Arial"/>
          <w:sz w:val="24"/>
          <w:szCs w:val="24"/>
          <w:lang w:eastAsia="en-GB"/>
        </w:rPr>
        <w:t xml:space="preserve">Learning Provision Sub-Contract.  </w:t>
      </w:r>
      <w:r w:rsidR="007049BA" w:rsidRPr="001C36F1">
        <w:rPr>
          <w:rFonts w:ascii="Arial" w:eastAsia="Times New Roman" w:hAnsi="Arial" w:cs="Arial"/>
          <w:sz w:val="24"/>
          <w:szCs w:val="24"/>
          <w:lang w:eastAsia="en-GB"/>
        </w:rPr>
        <w:t>This contract will incorporate the following information:</w:t>
      </w:r>
    </w:p>
    <w:p w14:paraId="07959348" w14:textId="19A25610" w:rsidR="007049BA" w:rsidRPr="001C36F1" w:rsidRDefault="007049BA" w:rsidP="00F268DC">
      <w:pPr>
        <w:pStyle w:val="ListParagraph"/>
        <w:numPr>
          <w:ilvl w:val="0"/>
          <w:numId w:val="6"/>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Responsibilities of each party</w:t>
      </w:r>
    </w:p>
    <w:p w14:paraId="55D48EB4" w14:textId="07B7E066" w:rsidR="003A10B7" w:rsidRPr="001C36F1" w:rsidRDefault="00BA7280" w:rsidP="007049BA">
      <w:pPr>
        <w:pStyle w:val="ListParagraph"/>
        <w:numPr>
          <w:ilvl w:val="0"/>
          <w:numId w:val="6"/>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Services Barnet and Southgate College will provide as part of contract</w:t>
      </w:r>
      <w:r w:rsidR="001429D2" w:rsidRPr="001C36F1">
        <w:rPr>
          <w:rFonts w:ascii="Arial" w:eastAsia="Times New Roman" w:hAnsi="Arial" w:cs="Arial"/>
          <w:sz w:val="24"/>
          <w:szCs w:val="24"/>
          <w:lang w:eastAsia="en-GB"/>
        </w:rPr>
        <w:t xml:space="preserve"> </w:t>
      </w:r>
      <w:r w:rsidR="00017CD6" w:rsidRPr="001C36F1">
        <w:rPr>
          <w:rFonts w:ascii="Arial" w:eastAsia="Times New Roman" w:hAnsi="Arial" w:cs="Arial"/>
          <w:sz w:val="24"/>
          <w:szCs w:val="24"/>
          <w:lang w:eastAsia="en-GB"/>
        </w:rPr>
        <w:t>and costs associated with these activities</w:t>
      </w:r>
      <w:r w:rsidR="00E25ECD" w:rsidRPr="001C36F1">
        <w:rPr>
          <w:rFonts w:ascii="Arial" w:eastAsia="Times New Roman" w:hAnsi="Arial" w:cs="Arial"/>
          <w:sz w:val="24"/>
          <w:szCs w:val="24"/>
          <w:lang w:eastAsia="en-GB"/>
        </w:rPr>
        <w:t xml:space="preserve"> including quality assurance </w:t>
      </w:r>
      <w:r w:rsidR="001C36F1" w:rsidRPr="001C36F1">
        <w:rPr>
          <w:rFonts w:ascii="Arial" w:eastAsia="Times New Roman" w:hAnsi="Arial" w:cs="Arial"/>
          <w:sz w:val="24"/>
          <w:szCs w:val="24"/>
          <w:lang w:eastAsia="en-GB"/>
        </w:rPr>
        <w:t>monitoring.</w:t>
      </w:r>
    </w:p>
    <w:p w14:paraId="0500DF80" w14:textId="19DB86B1" w:rsidR="00F268DC" w:rsidRPr="001C36F1" w:rsidRDefault="00F268DC" w:rsidP="007049BA">
      <w:pPr>
        <w:pStyle w:val="ListParagraph"/>
        <w:numPr>
          <w:ilvl w:val="0"/>
          <w:numId w:val="6"/>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Tariff Plan and agreed contract </w:t>
      </w:r>
      <w:r w:rsidR="001C36F1" w:rsidRPr="001C36F1">
        <w:rPr>
          <w:rFonts w:ascii="Arial" w:eastAsia="Times New Roman" w:hAnsi="Arial" w:cs="Arial"/>
          <w:sz w:val="24"/>
          <w:szCs w:val="24"/>
          <w:lang w:eastAsia="en-GB"/>
        </w:rPr>
        <w:t>value.</w:t>
      </w:r>
    </w:p>
    <w:p w14:paraId="63BAAC29" w14:textId="3C8CEA2F" w:rsidR="00BA7280" w:rsidRPr="001C36F1" w:rsidRDefault="00DA5B0F" w:rsidP="007049BA">
      <w:pPr>
        <w:pStyle w:val="ListParagraph"/>
        <w:numPr>
          <w:ilvl w:val="0"/>
          <w:numId w:val="6"/>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Contract termination terms</w:t>
      </w:r>
    </w:p>
    <w:p w14:paraId="3BE78F0A" w14:textId="54743A1A" w:rsidR="00D4116C" w:rsidRPr="001C36F1" w:rsidRDefault="0056219E" w:rsidP="00432B7B">
      <w:pPr>
        <w:pStyle w:val="ListParagraph"/>
        <w:numPr>
          <w:ilvl w:val="0"/>
          <w:numId w:val="6"/>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Payment terms</w:t>
      </w:r>
    </w:p>
    <w:p w14:paraId="5198FE9F" w14:textId="77777777" w:rsidR="006816AB" w:rsidRPr="001C36F1" w:rsidRDefault="006816AB" w:rsidP="006816AB">
      <w:pPr>
        <w:spacing w:after="0" w:line="240" w:lineRule="auto"/>
        <w:rPr>
          <w:rFonts w:ascii="Arial" w:eastAsia="Times New Roman" w:hAnsi="Arial" w:cs="Arial"/>
          <w:sz w:val="24"/>
          <w:szCs w:val="24"/>
          <w:lang w:eastAsia="en-GB"/>
        </w:rPr>
      </w:pPr>
    </w:p>
    <w:p w14:paraId="5198FEA0"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Performance Data</w:t>
      </w:r>
    </w:p>
    <w:p w14:paraId="5198FEA1"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A2"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provide a range of data, at the frequencies specified in the contract. Should Subcontractors fail to deliver the data consistently, </w:t>
      </w:r>
      <w:r w:rsidR="00290CCA" w:rsidRPr="001C36F1">
        <w:rPr>
          <w:rFonts w:ascii="Arial" w:eastAsia="Times New Roman" w:hAnsi="Arial" w:cs="Arial"/>
          <w:sz w:val="24"/>
          <w:szCs w:val="24"/>
          <w:lang w:eastAsia="en-GB"/>
        </w:rPr>
        <w:t>Barnet &amp; Southgate College will</w:t>
      </w:r>
      <w:r w:rsidRPr="001C36F1">
        <w:rPr>
          <w:rFonts w:ascii="Arial" w:eastAsia="Times New Roman" w:hAnsi="Arial" w:cs="Arial"/>
          <w:sz w:val="24"/>
          <w:szCs w:val="24"/>
          <w:lang w:eastAsia="en-GB"/>
        </w:rPr>
        <w:t xml:space="preserve"> impose financial penalties.</w:t>
      </w:r>
    </w:p>
    <w:p w14:paraId="5198FEA3" w14:textId="77777777" w:rsidR="006816AB" w:rsidRPr="001C36F1" w:rsidRDefault="006816AB" w:rsidP="006816AB">
      <w:pPr>
        <w:spacing w:after="0" w:line="240" w:lineRule="auto"/>
        <w:rPr>
          <w:rFonts w:ascii="Arial" w:eastAsia="Times New Roman" w:hAnsi="Arial" w:cs="Arial"/>
          <w:sz w:val="24"/>
          <w:szCs w:val="24"/>
          <w:lang w:eastAsia="en-GB"/>
        </w:rPr>
      </w:pPr>
    </w:p>
    <w:p w14:paraId="5198FEA4" w14:textId="00F64219" w:rsidR="006816AB" w:rsidRPr="001C36F1" w:rsidRDefault="00C173BC"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Quality of Teaching and Learning</w:t>
      </w:r>
    </w:p>
    <w:p w14:paraId="5198FEA5"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A6" w14:textId="77777777" w:rsidR="006816AB" w:rsidRPr="001C36F1" w:rsidRDefault="006816AB" w:rsidP="006816AB">
      <w:pPr>
        <w:spacing w:after="0" w:line="240" w:lineRule="auto"/>
        <w:jc w:val="both"/>
        <w:rPr>
          <w:rFonts w:ascii="Arial" w:eastAsia="Times New Roman" w:hAnsi="Arial" w:cs="Arial"/>
          <w:sz w:val="24"/>
          <w:szCs w:val="24"/>
          <w:lang w:eastAsia="en-GB"/>
        </w:rPr>
      </w:pPr>
      <w:r w:rsidRPr="001C36F1">
        <w:rPr>
          <w:rFonts w:ascii="Arial" w:eastAsia="Times New Roman" w:hAnsi="Arial" w:cs="Arial"/>
          <w:sz w:val="24"/>
          <w:szCs w:val="24"/>
          <w:lang w:eastAsia="en-GB"/>
        </w:rPr>
        <w:t>All courses should include an initial assessment process that enables learners and staff to identify what they want to achieve from the course. This process should ensure that:</w:t>
      </w:r>
    </w:p>
    <w:p w14:paraId="5198FEA7" w14:textId="77777777" w:rsidR="006816AB" w:rsidRPr="001C36F1" w:rsidRDefault="006816AB" w:rsidP="006816AB">
      <w:pPr>
        <w:spacing w:after="0" w:line="240" w:lineRule="auto"/>
        <w:jc w:val="both"/>
        <w:rPr>
          <w:rFonts w:ascii="Arial" w:eastAsia="Times New Roman" w:hAnsi="Arial" w:cs="Arial"/>
          <w:sz w:val="24"/>
          <w:szCs w:val="24"/>
          <w:lang w:eastAsia="en-GB"/>
        </w:rPr>
      </w:pPr>
    </w:p>
    <w:p w14:paraId="5198FEA8" w14:textId="67DEED3D" w:rsidR="006816AB" w:rsidRPr="001C36F1" w:rsidRDefault="006816AB" w:rsidP="006816AB">
      <w:pPr>
        <w:numPr>
          <w:ilvl w:val="0"/>
          <w:numId w:val="2"/>
        </w:numPr>
        <w:spacing w:after="0" w:line="240" w:lineRule="auto"/>
        <w:jc w:val="both"/>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Learners have the necessary aptitudes, </w:t>
      </w:r>
      <w:r w:rsidR="001C36F1" w:rsidRPr="001C36F1">
        <w:rPr>
          <w:rFonts w:ascii="Arial" w:eastAsia="Times New Roman" w:hAnsi="Arial" w:cs="Arial"/>
          <w:sz w:val="24"/>
          <w:szCs w:val="24"/>
          <w:lang w:eastAsia="en-GB"/>
        </w:rPr>
        <w:t>attributes,</w:t>
      </w:r>
      <w:r w:rsidRPr="001C36F1">
        <w:rPr>
          <w:rFonts w:ascii="Arial" w:eastAsia="Times New Roman" w:hAnsi="Arial" w:cs="Arial"/>
          <w:sz w:val="24"/>
          <w:szCs w:val="24"/>
          <w:lang w:eastAsia="en-GB"/>
        </w:rPr>
        <w:t xml:space="preserve"> and abilities to help them successfully complete the courses for which they are applying.</w:t>
      </w:r>
    </w:p>
    <w:p w14:paraId="5198FEA9" w14:textId="77777777" w:rsidR="006816AB" w:rsidRPr="001C36F1" w:rsidRDefault="006816AB" w:rsidP="006816AB">
      <w:pPr>
        <w:numPr>
          <w:ilvl w:val="0"/>
          <w:numId w:val="2"/>
        </w:numPr>
        <w:spacing w:after="0" w:line="240" w:lineRule="auto"/>
        <w:jc w:val="both"/>
        <w:rPr>
          <w:rFonts w:ascii="Arial" w:eastAsia="Times New Roman" w:hAnsi="Arial" w:cs="Arial"/>
          <w:sz w:val="24"/>
          <w:szCs w:val="24"/>
          <w:lang w:eastAsia="en-GB"/>
        </w:rPr>
      </w:pPr>
      <w:r w:rsidRPr="001C36F1">
        <w:rPr>
          <w:rFonts w:ascii="Arial" w:eastAsia="Times New Roman" w:hAnsi="Arial" w:cs="Arial"/>
          <w:sz w:val="24"/>
          <w:szCs w:val="24"/>
          <w:lang w:eastAsia="en-GB"/>
        </w:rPr>
        <w:lastRenderedPageBreak/>
        <w:t>Any learning support needs are accurately identified.</w:t>
      </w:r>
    </w:p>
    <w:p w14:paraId="5198FEAA" w14:textId="5E0FC802" w:rsidR="006816AB" w:rsidRPr="001C36F1" w:rsidRDefault="006816AB" w:rsidP="006816AB">
      <w:pPr>
        <w:numPr>
          <w:ilvl w:val="0"/>
          <w:numId w:val="2"/>
        </w:numPr>
        <w:spacing w:after="0" w:line="240" w:lineRule="auto"/>
        <w:jc w:val="both"/>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Learners have the information they need to help them make well informed judgements about the relevance of their courses to their </w:t>
      </w:r>
      <w:r w:rsidR="007A0E65" w:rsidRPr="001C36F1">
        <w:rPr>
          <w:rFonts w:ascii="Arial" w:eastAsia="Times New Roman" w:hAnsi="Arial" w:cs="Arial"/>
          <w:sz w:val="24"/>
          <w:szCs w:val="24"/>
          <w:lang w:eastAsia="en-GB"/>
        </w:rPr>
        <w:t>short- and longer-term</w:t>
      </w:r>
      <w:r w:rsidRPr="001C36F1">
        <w:rPr>
          <w:rFonts w:ascii="Arial" w:eastAsia="Times New Roman" w:hAnsi="Arial" w:cs="Arial"/>
          <w:sz w:val="24"/>
          <w:szCs w:val="24"/>
          <w:lang w:eastAsia="en-GB"/>
        </w:rPr>
        <w:t xml:space="preserve"> employment and learning goals.</w:t>
      </w:r>
    </w:p>
    <w:p w14:paraId="58EA3721" w14:textId="2CD32042" w:rsidR="00E0713C" w:rsidRPr="001C36F1" w:rsidRDefault="00E0713C" w:rsidP="006816AB">
      <w:pPr>
        <w:numPr>
          <w:ilvl w:val="0"/>
          <w:numId w:val="2"/>
        </w:numPr>
        <w:spacing w:after="0" w:line="240" w:lineRule="auto"/>
        <w:jc w:val="both"/>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Learners </w:t>
      </w:r>
      <w:r w:rsidR="001C36F1" w:rsidRPr="001C36F1">
        <w:rPr>
          <w:rFonts w:ascii="Arial" w:eastAsia="Times New Roman" w:hAnsi="Arial" w:cs="Arial"/>
          <w:sz w:val="24"/>
          <w:szCs w:val="24"/>
          <w:lang w:eastAsia="en-GB"/>
        </w:rPr>
        <w:t>can</w:t>
      </w:r>
      <w:r w:rsidRPr="001C36F1">
        <w:rPr>
          <w:rFonts w:ascii="Arial" w:eastAsia="Times New Roman" w:hAnsi="Arial" w:cs="Arial"/>
          <w:sz w:val="24"/>
          <w:szCs w:val="24"/>
          <w:lang w:eastAsia="en-GB"/>
        </w:rPr>
        <w:t xml:space="preserve"> access learning support where</w:t>
      </w:r>
      <w:r w:rsidR="00D858AE" w:rsidRPr="001C36F1">
        <w:rPr>
          <w:rFonts w:ascii="Arial" w:eastAsia="Times New Roman" w:hAnsi="Arial" w:cs="Arial"/>
          <w:sz w:val="24"/>
          <w:szCs w:val="24"/>
          <w:lang w:eastAsia="en-GB"/>
        </w:rPr>
        <w:t xml:space="preserve"> appropriate.</w:t>
      </w:r>
    </w:p>
    <w:p w14:paraId="5198FEAB" w14:textId="77777777" w:rsidR="006816AB" w:rsidRPr="001C36F1" w:rsidRDefault="006816AB" w:rsidP="006816AB">
      <w:pPr>
        <w:spacing w:after="0" w:line="240" w:lineRule="auto"/>
        <w:jc w:val="both"/>
        <w:rPr>
          <w:rFonts w:ascii="Arial" w:eastAsia="Times New Roman" w:hAnsi="Arial" w:cs="Arial"/>
          <w:sz w:val="24"/>
          <w:szCs w:val="24"/>
          <w:lang w:eastAsia="en-GB"/>
        </w:rPr>
      </w:pPr>
    </w:p>
    <w:p w14:paraId="5198FEAC" w14:textId="0D73DF50" w:rsidR="006816AB" w:rsidRPr="001C36F1" w:rsidRDefault="00D858AE" w:rsidP="006816AB">
      <w:pPr>
        <w:spacing w:after="0" w:line="240" w:lineRule="auto"/>
        <w:jc w:val="both"/>
        <w:rPr>
          <w:rFonts w:ascii="Arial" w:eastAsia="Times New Roman" w:hAnsi="Arial" w:cs="Arial"/>
          <w:iCs/>
          <w:sz w:val="24"/>
          <w:szCs w:val="24"/>
          <w:lang w:eastAsia="en-GB"/>
        </w:rPr>
      </w:pPr>
      <w:r w:rsidRPr="001C36F1">
        <w:rPr>
          <w:rFonts w:ascii="Arial" w:eastAsia="Times New Roman" w:hAnsi="Arial" w:cs="Arial"/>
          <w:iCs/>
          <w:sz w:val="24"/>
          <w:szCs w:val="24"/>
          <w:lang w:eastAsia="en-GB"/>
        </w:rPr>
        <w:t>All s</w:t>
      </w:r>
      <w:r w:rsidR="006816AB" w:rsidRPr="001C36F1">
        <w:rPr>
          <w:rFonts w:ascii="Arial" w:eastAsia="Times New Roman" w:hAnsi="Arial" w:cs="Arial"/>
          <w:iCs/>
          <w:sz w:val="24"/>
          <w:szCs w:val="24"/>
          <w:lang w:eastAsia="en-GB"/>
        </w:rPr>
        <w:t>ubcontractors must have access to appropriate learner support arrangements.</w:t>
      </w:r>
    </w:p>
    <w:p w14:paraId="5198FEAD" w14:textId="77777777" w:rsidR="006816AB" w:rsidRPr="001C36F1" w:rsidRDefault="006816AB" w:rsidP="006816AB">
      <w:pPr>
        <w:spacing w:after="0" w:line="240" w:lineRule="auto"/>
        <w:rPr>
          <w:rFonts w:ascii="Arial" w:eastAsia="Times New Roman" w:hAnsi="Arial" w:cs="Arial"/>
          <w:sz w:val="24"/>
          <w:szCs w:val="24"/>
          <w:lang w:eastAsia="en-GB"/>
        </w:rPr>
      </w:pPr>
    </w:p>
    <w:p w14:paraId="5198FEAE"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Where appropriate the assessment should also gather necessary information about health and medical records, previous relevant experience, depending on the nature of the course itself and specifically where the nature of the course presents significant health and safety issues. </w:t>
      </w:r>
      <w:r w:rsidR="00290CCA"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Health &amp; Safety policy and risk assessments must be adhered to.</w:t>
      </w:r>
    </w:p>
    <w:p w14:paraId="5198FEAF"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0"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Tutors must maintain learner progress records at an appropriate level of detail, in relation to the context and length of the course or programme.</w:t>
      </w:r>
    </w:p>
    <w:p w14:paraId="5198FEB1"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2"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Requirements in relation to observation of teaching and learning are defined </w:t>
      </w:r>
      <w:r w:rsidR="00290CCA" w:rsidRPr="001C36F1">
        <w:rPr>
          <w:rFonts w:ascii="Arial" w:eastAsia="Times New Roman" w:hAnsi="Arial" w:cs="Arial"/>
          <w:sz w:val="24"/>
          <w:szCs w:val="24"/>
          <w:lang w:eastAsia="en-GB"/>
        </w:rPr>
        <w:t>in the college Teaching Observation Policy</w:t>
      </w:r>
      <w:r w:rsidRPr="001C36F1">
        <w:rPr>
          <w:rFonts w:ascii="Arial" w:eastAsia="Times New Roman" w:hAnsi="Arial" w:cs="Arial"/>
          <w:sz w:val="24"/>
          <w:szCs w:val="24"/>
          <w:lang w:eastAsia="en-GB"/>
        </w:rPr>
        <w:t xml:space="preserve">. </w:t>
      </w:r>
      <w:r w:rsidR="00290CCA" w:rsidRPr="001C36F1">
        <w:rPr>
          <w:rFonts w:ascii="Arial" w:eastAsia="Times New Roman" w:hAnsi="Arial" w:cs="Arial"/>
          <w:sz w:val="24"/>
          <w:szCs w:val="24"/>
          <w:lang w:eastAsia="en-GB"/>
        </w:rPr>
        <w:t>Teaching observations will be planned and undertaken throughout the academic year.</w:t>
      </w:r>
      <w:r w:rsidR="008A15EC" w:rsidRPr="001C36F1">
        <w:rPr>
          <w:rFonts w:ascii="Arial" w:eastAsia="Times New Roman" w:hAnsi="Arial" w:cs="Arial"/>
          <w:sz w:val="24"/>
          <w:szCs w:val="24"/>
          <w:lang w:eastAsia="en-GB"/>
        </w:rPr>
        <w:t xml:space="preserve"> The College will support and work with, to </w:t>
      </w:r>
      <w:r w:rsidR="00173A46" w:rsidRPr="001C36F1">
        <w:rPr>
          <w:rFonts w:ascii="Arial" w:eastAsia="Times New Roman" w:hAnsi="Arial" w:cs="Arial"/>
          <w:sz w:val="24"/>
          <w:szCs w:val="24"/>
          <w:lang w:eastAsia="en-GB"/>
        </w:rPr>
        <w:t>up skill to the expected</w:t>
      </w:r>
      <w:r w:rsidR="008A15EC" w:rsidRPr="001C36F1">
        <w:rPr>
          <w:rFonts w:ascii="Arial" w:eastAsia="Times New Roman" w:hAnsi="Arial" w:cs="Arial"/>
          <w:sz w:val="24"/>
          <w:szCs w:val="24"/>
          <w:lang w:eastAsia="en-GB"/>
        </w:rPr>
        <w:t xml:space="preserve"> standards, a Subcontractor should an “inadequate” grade be awarded.</w:t>
      </w:r>
    </w:p>
    <w:p w14:paraId="5198FEB3"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4"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Subcontractors will register their learners with the appropriate examination boards within agreed timescales and abide by awarding body regulations. Subcontractors will maintain assessment and verification, and/or moderation arrangements that are consistent with the requirements of the awarding bodies, examination boards and the Sector Skills Councils, where the latter make recommendations regarding assessment and verification arrangements.</w:t>
      </w:r>
    </w:p>
    <w:p w14:paraId="5198FEB5"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6"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must ensure that appropriate staff attend </w:t>
      </w:r>
      <w:r w:rsidR="00290CCA" w:rsidRPr="001C36F1">
        <w:rPr>
          <w:rFonts w:ascii="Arial" w:eastAsia="Times New Roman" w:hAnsi="Arial" w:cs="Arial"/>
          <w:sz w:val="24"/>
          <w:szCs w:val="24"/>
          <w:lang w:eastAsia="en-GB"/>
        </w:rPr>
        <w:t>college</w:t>
      </w:r>
      <w:r w:rsidRPr="001C36F1">
        <w:rPr>
          <w:rFonts w:ascii="Arial" w:eastAsia="Times New Roman" w:hAnsi="Arial" w:cs="Arial"/>
          <w:sz w:val="24"/>
          <w:szCs w:val="24"/>
          <w:lang w:eastAsia="en-GB"/>
        </w:rPr>
        <w:t xml:space="preserve"> best practice </w:t>
      </w:r>
      <w:proofErr w:type="gramStart"/>
      <w:r w:rsidRPr="001C36F1">
        <w:rPr>
          <w:rFonts w:ascii="Arial" w:eastAsia="Times New Roman" w:hAnsi="Arial" w:cs="Arial"/>
          <w:sz w:val="24"/>
          <w:szCs w:val="24"/>
          <w:lang w:eastAsia="en-GB"/>
        </w:rPr>
        <w:t>events</w:t>
      </w:r>
      <w:proofErr w:type="gramEnd"/>
      <w:r w:rsidRPr="001C36F1">
        <w:rPr>
          <w:rFonts w:ascii="Arial" w:eastAsia="Times New Roman" w:hAnsi="Arial" w:cs="Arial"/>
          <w:sz w:val="24"/>
          <w:szCs w:val="24"/>
          <w:lang w:eastAsia="en-GB"/>
        </w:rPr>
        <w:t xml:space="preserve"> and any training organised by </w:t>
      </w:r>
      <w:r w:rsidR="00290CCA"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which has been put in place to address issues identified in quality or compliance post-audit action plans. Failure to attend such events will result in the organisation’s risk assessment rating being increased. This action is likely to increase the frequency of quality and/or compliance audits undertaken. Other penalties may also be applied. </w:t>
      </w:r>
    </w:p>
    <w:p w14:paraId="5198FEB7"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8"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“Appropriate staff” are normally defined as individuals who have relevant managerial authority and responsibility for the subject being addressed through the training. The exception to this definition will be where training is designed for practitioners.</w:t>
      </w:r>
    </w:p>
    <w:p w14:paraId="5198FEB9"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A"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Health &amp; Safety</w:t>
      </w:r>
    </w:p>
    <w:p w14:paraId="5198FEBB"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BC"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must provide details on request to </w:t>
      </w:r>
      <w:r w:rsidR="00290CCA"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of how they ensure that facilities used to deliver learning meet all Health &amp; Safety regulatory and legislative requirements, including where required specific health &amp; safety reports, audits and risk assessments.</w:t>
      </w:r>
    </w:p>
    <w:p w14:paraId="5198FEBD" w14:textId="77777777" w:rsidR="006816AB" w:rsidRPr="001C36F1" w:rsidRDefault="006816AB" w:rsidP="006816AB">
      <w:pPr>
        <w:spacing w:after="0" w:line="240" w:lineRule="auto"/>
        <w:rPr>
          <w:rFonts w:ascii="Arial" w:eastAsia="Times New Roman" w:hAnsi="Arial" w:cs="Arial"/>
          <w:sz w:val="24"/>
          <w:szCs w:val="24"/>
          <w:lang w:eastAsia="en-GB"/>
        </w:rPr>
      </w:pPr>
    </w:p>
    <w:p w14:paraId="5198FEBE"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lastRenderedPageBreak/>
        <w:t>Subcontractor tutors must be capable of and must undertake activity and facility risk assessments at a frequency consistent with the type of activity and the nature of the facility being used.</w:t>
      </w:r>
    </w:p>
    <w:p w14:paraId="5198FEBF" w14:textId="77777777" w:rsidR="006816AB" w:rsidRPr="001C36F1" w:rsidRDefault="006816AB" w:rsidP="006816AB">
      <w:pPr>
        <w:spacing w:after="0" w:line="240" w:lineRule="auto"/>
        <w:rPr>
          <w:rFonts w:ascii="Arial" w:eastAsia="Times New Roman" w:hAnsi="Arial" w:cs="Arial"/>
          <w:sz w:val="24"/>
          <w:szCs w:val="24"/>
          <w:lang w:eastAsia="en-GB"/>
        </w:rPr>
      </w:pPr>
    </w:p>
    <w:p w14:paraId="5198FEC0"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must ensure that appropriate staff attend </w:t>
      </w:r>
      <w:r w:rsidR="00290CCA"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best practice </w:t>
      </w:r>
      <w:proofErr w:type="gramStart"/>
      <w:r w:rsidRPr="001C36F1">
        <w:rPr>
          <w:rFonts w:ascii="Arial" w:eastAsia="Times New Roman" w:hAnsi="Arial" w:cs="Arial"/>
          <w:sz w:val="24"/>
          <w:szCs w:val="24"/>
          <w:lang w:eastAsia="en-GB"/>
        </w:rPr>
        <w:t>events</w:t>
      </w:r>
      <w:proofErr w:type="gramEnd"/>
      <w:r w:rsidRPr="001C36F1">
        <w:rPr>
          <w:rFonts w:ascii="Arial" w:eastAsia="Times New Roman" w:hAnsi="Arial" w:cs="Arial"/>
          <w:sz w:val="24"/>
          <w:szCs w:val="24"/>
          <w:lang w:eastAsia="en-GB"/>
        </w:rPr>
        <w:t xml:space="preserve"> and any training organised by </w:t>
      </w:r>
      <w:r w:rsidR="00290CCA"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which has been put in place to address issues identified in quality or compliance post-audit action plans relating to Health &amp; Safety. Failure to attend such events will result in the organisation’s risk assessment rating being increased. This action is likely to increase the frequency of quality and/or compliance audits undertaken. Other penalties may also be applied. </w:t>
      </w:r>
    </w:p>
    <w:p w14:paraId="5198FEC1" w14:textId="77777777" w:rsidR="006816AB" w:rsidRPr="001C36F1" w:rsidRDefault="006816AB" w:rsidP="006816AB">
      <w:pPr>
        <w:spacing w:after="0" w:line="240" w:lineRule="auto"/>
        <w:rPr>
          <w:rFonts w:ascii="Arial" w:eastAsia="Times New Roman" w:hAnsi="Arial" w:cs="Arial"/>
          <w:sz w:val="24"/>
          <w:szCs w:val="24"/>
          <w:lang w:eastAsia="en-GB"/>
        </w:rPr>
      </w:pPr>
    </w:p>
    <w:p w14:paraId="5198FEC2"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“Appropriate staff” in this instance are normally defined as individuals who have relevant managerial authority and responsibility for Health &amp; Safety. </w:t>
      </w:r>
    </w:p>
    <w:p w14:paraId="5198FEC3" w14:textId="77777777" w:rsidR="006816AB" w:rsidRPr="001C36F1" w:rsidRDefault="006816AB" w:rsidP="006816AB">
      <w:pPr>
        <w:spacing w:after="0" w:line="240" w:lineRule="auto"/>
        <w:rPr>
          <w:rFonts w:ascii="Arial" w:eastAsia="Times New Roman" w:hAnsi="Arial" w:cs="Arial"/>
          <w:b/>
          <w:color w:val="FF0000"/>
          <w:sz w:val="24"/>
          <w:szCs w:val="24"/>
          <w:lang w:eastAsia="en-GB"/>
        </w:rPr>
      </w:pPr>
    </w:p>
    <w:p w14:paraId="5198FEC4"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 xml:space="preserve">Information, Advice and Guidance </w:t>
      </w:r>
    </w:p>
    <w:p w14:paraId="5198FEC5"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C6" w14:textId="77777777" w:rsidR="006816AB" w:rsidRPr="001C36F1" w:rsidRDefault="006816AB" w:rsidP="00BF70C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be required to demonstrate that they provide information, advice and guidance (IAG) at an appropriate range of venues and through a range of media, including the internet, to a standard consistent with that offered by </w:t>
      </w:r>
      <w:r w:rsidR="00BF70CB"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w:t>
      </w:r>
    </w:p>
    <w:p w14:paraId="5198FEC7" w14:textId="77777777" w:rsidR="006816AB" w:rsidRPr="001C36F1" w:rsidRDefault="006816AB" w:rsidP="006816AB">
      <w:pPr>
        <w:spacing w:after="0" w:line="240" w:lineRule="auto"/>
        <w:rPr>
          <w:rFonts w:ascii="Arial" w:eastAsia="Times New Roman" w:hAnsi="Arial" w:cs="Arial"/>
          <w:sz w:val="24"/>
          <w:szCs w:val="24"/>
          <w:lang w:eastAsia="en-GB"/>
        </w:rPr>
      </w:pPr>
    </w:p>
    <w:p w14:paraId="5198FEC8"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Facilities and Resources</w:t>
      </w:r>
    </w:p>
    <w:p w14:paraId="5198FEC9"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CA"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All facilities and resources used must be “fit for purpose” and comply with all current Health &amp; Safety legislation.</w:t>
      </w:r>
    </w:p>
    <w:p w14:paraId="5198FECB" w14:textId="77777777" w:rsidR="006816AB" w:rsidRPr="001C36F1" w:rsidRDefault="006816AB" w:rsidP="006816AB">
      <w:pPr>
        <w:spacing w:after="0" w:line="240" w:lineRule="auto"/>
        <w:rPr>
          <w:rFonts w:ascii="Arial" w:eastAsia="Times New Roman" w:hAnsi="Arial" w:cs="Arial"/>
          <w:sz w:val="24"/>
          <w:szCs w:val="24"/>
          <w:lang w:eastAsia="en-GB"/>
        </w:rPr>
      </w:pPr>
    </w:p>
    <w:p w14:paraId="5198FECC"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Self-Assessment</w:t>
      </w:r>
    </w:p>
    <w:p w14:paraId="5198FECD"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CE"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All subcontractors will be required to undertake a self-assessment process in relation to the Common Inspection Framework and produce a SAR which clearly and specifically identifies and evaluates the courses and programmes which they are contracted to deliver. The SAR and resulting action plan must be submitted as specified in the contract. </w:t>
      </w:r>
    </w:p>
    <w:p w14:paraId="5198FECF" w14:textId="77777777" w:rsidR="006816AB" w:rsidRPr="001C36F1" w:rsidRDefault="006816AB" w:rsidP="006816AB">
      <w:pPr>
        <w:spacing w:after="0" w:line="240" w:lineRule="auto"/>
        <w:rPr>
          <w:rFonts w:ascii="Arial" w:eastAsia="Times New Roman" w:hAnsi="Arial" w:cs="Arial"/>
          <w:sz w:val="24"/>
          <w:szCs w:val="24"/>
          <w:lang w:eastAsia="en-GB"/>
        </w:rPr>
      </w:pPr>
    </w:p>
    <w:p w14:paraId="5198FED0"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Service Standards</w:t>
      </w:r>
    </w:p>
    <w:p w14:paraId="5198FED1"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D2" w14:textId="206EE74F"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All subcontractors will be required to demonstrate how they will meet the </w:t>
      </w:r>
      <w:r w:rsidR="00BF70CB"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service standards in relation to providing a </w:t>
      </w:r>
      <w:r w:rsidR="001D590B" w:rsidRPr="001C36F1">
        <w:rPr>
          <w:rFonts w:ascii="Arial" w:eastAsia="Times New Roman" w:hAnsi="Arial" w:cs="Arial"/>
          <w:sz w:val="24"/>
          <w:szCs w:val="24"/>
          <w:lang w:eastAsia="en-GB"/>
        </w:rPr>
        <w:t>high-quality</w:t>
      </w:r>
      <w:r w:rsidRPr="001C36F1">
        <w:rPr>
          <w:rFonts w:ascii="Arial" w:eastAsia="Times New Roman" w:hAnsi="Arial" w:cs="Arial"/>
          <w:sz w:val="24"/>
          <w:szCs w:val="24"/>
          <w:lang w:eastAsia="en-GB"/>
        </w:rPr>
        <w:t xml:space="preserve"> service at all points of a learner’s journey and how they will communicate these standards to learners. </w:t>
      </w:r>
    </w:p>
    <w:p w14:paraId="5198FED3" w14:textId="77777777" w:rsidR="006816AB" w:rsidRPr="001C36F1" w:rsidRDefault="006816AB" w:rsidP="006816AB">
      <w:pPr>
        <w:spacing w:after="0" w:line="240" w:lineRule="auto"/>
        <w:rPr>
          <w:rFonts w:ascii="Arial" w:eastAsia="Times New Roman" w:hAnsi="Arial" w:cs="Arial"/>
          <w:sz w:val="24"/>
          <w:szCs w:val="24"/>
          <w:lang w:eastAsia="en-GB"/>
        </w:rPr>
      </w:pPr>
    </w:p>
    <w:p w14:paraId="5198FED4"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Safeguarding</w:t>
      </w:r>
    </w:p>
    <w:p w14:paraId="5198FED5"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D6" w14:textId="1F9A876F"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be required to have in place safeguarding arrangements which are consistent with the standards </w:t>
      </w:r>
      <w:r w:rsidR="00BF70CB" w:rsidRPr="001C36F1">
        <w:rPr>
          <w:rFonts w:ascii="Arial" w:eastAsia="Times New Roman" w:hAnsi="Arial" w:cs="Arial"/>
          <w:sz w:val="24"/>
          <w:szCs w:val="24"/>
          <w:lang w:eastAsia="en-GB"/>
        </w:rPr>
        <w:t>expected by Barnet and Southgate College.  This will entail having an annually updated Safeguarding Policy and a designated Safeguarding Officer.</w:t>
      </w:r>
      <w:r w:rsidR="00C173BC" w:rsidRPr="001C36F1">
        <w:rPr>
          <w:rFonts w:ascii="Arial" w:eastAsia="Times New Roman" w:hAnsi="Arial" w:cs="Arial"/>
          <w:sz w:val="24"/>
          <w:szCs w:val="24"/>
          <w:lang w:eastAsia="en-GB"/>
        </w:rPr>
        <w:t xml:space="preserve">  Safeguarding will be monitored as part of the Quality Assurance Cycle.</w:t>
      </w:r>
    </w:p>
    <w:p w14:paraId="5198FED7" w14:textId="77777777" w:rsidR="006816AB" w:rsidRPr="001C36F1" w:rsidRDefault="006816AB" w:rsidP="006816AB">
      <w:pPr>
        <w:spacing w:after="0" w:line="240" w:lineRule="auto"/>
        <w:rPr>
          <w:rFonts w:ascii="Arial" w:eastAsia="Times New Roman" w:hAnsi="Arial" w:cs="Arial"/>
          <w:sz w:val="24"/>
          <w:szCs w:val="24"/>
          <w:lang w:eastAsia="en-GB"/>
        </w:rPr>
      </w:pPr>
    </w:p>
    <w:p w14:paraId="5198FED8"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Recruitment Profiles and Delivery Locations</w:t>
      </w:r>
    </w:p>
    <w:p w14:paraId="5198FED9"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DA" w14:textId="5A64E0F8"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may </w:t>
      </w:r>
      <w:r w:rsidR="00BF70CB" w:rsidRPr="001C36F1">
        <w:rPr>
          <w:rFonts w:ascii="Arial" w:eastAsia="Times New Roman" w:hAnsi="Arial" w:cs="Arial"/>
          <w:sz w:val="24"/>
          <w:szCs w:val="24"/>
          <w:lang w:eastAsia="en-GB"/>
        </w:rPr>
        <w:t xml:space="preserve">(depending on college targets) </w:t>
      </w:r>
      <w:r w:rsidRPr="001C36F1">
        <w:rPr>
          <w:rFonts w:ascii="Arial" w:eastAsia="Times New Roman" w:hAnsi="Arial" w:cs="Arial"/>
          <w:sz w:val="24"/>
          <w:szCs w:val="24"/>
          <w:lang w:eastAsia="en-GB"/>
        </w:rPr>
        <w:t xml:space="preserve">be required to ensure that programmes are delivered in specific localities, depending upon the nature of the contract. They may be required to recruit learners from a specific profile </w:t>
      </w:r>
      <w:r w:rsidR="001D590B" w:rsidRPr="001C36F1">
        <w:rPr>
          <w:rFonts w:ascii="Arial" w:eastAsia="Times New Roman" w:hAnsi="Arial" w:cs="Arial"/>
          <w:sz w:val="24"/>
          <w:szCs w:val="24"/>
          <w:lang w:eastAsia="en-GB"/>
        </w:rPr>
        <w:t>e.g.,</w:t>
      </w:r>
      <w:r w:rsidRPr="001C36F1">
        <w:rPr>
          <w:rFonts w:ascii="Arial" w:eastAsia="Times New Roman" w:hAnsi="Arial" w:cs="Arial"/>
          <w:sz w:val="24"/>
          <w:szCs w:val="24"/>
          <w:lang w:eastAsia="en-GB"/>
        </w:rPr>
        <w:t xml:space="preserve"> age, ethnicity, gender, disability, NEET.</w:t>
      </w:r>
    </w:p>
    <w:p w14:paraId="5198FEDB" w14:textId="77777777" w:rsidR="006816AB" w:rsidRPr="001C36F1" w:rsidRDefault="006816AB" w:rsidP="006816AB">
      <w:pPr>
        <w:spacing w:after="0" w:line="240" w:lineRule="auto"/>
        <w:rPr>
          <w:rFonts w:ascii="Arial" w:eastAsia="Times New Roman" w:hAnsi="Arial" w:cs="Arial"/>
          <w:sz w:val="24"/>
          <w:szCs w:val="24"/>
          <w:lang w:eastAsia="en-GB"/>
        </w:rPr>
      </w:pPr>
    </w:p>
    <w:p w14:paraId="5198FEDC"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Audit Procedures</w:t>
      </w:r>
    </w:p>
    <w:p w14:paraId="5198FEDD"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DE" w14:textId="1EDBA752" w:rsidR="006816AB" w:rsidRPr="001C36F1" w:rsidRDefault="00BF70C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Barnet and Southgate College</w:t>
      </w:r>
      <w:r w:rsidR="006816AB" w:rsidRPr="001C36F1">
        <w:rPr>
          <w:rFonts w:ascii="Arial" w:eastAsia="Times New Roman" w:hAnsi="Arial" w:cs="Arial"/>
          <w:sz w:val="24"/>
          <w:szCs w:val="24"/>
          <w:lang w:eastAsia="en-GB"/>
        </w:rPr>
        <w:t xml:space="preserve"> will </w:t>
      </w:r>
      <w:r w:rsidR="001D590B" w:rsidRPr="001C36F1">
        <w:rPr>
          <w:rFonts w:ascii="Arial" w:eastAsia="Times New Roman" w:hAnsi="Arial" w:cs="Arial"/>
          <w:sz w:val="24"/>
          <w:szCs w:val="24"/>
          <w:lang w:eastAsia="en-GB"/>
        </w:rPr>
        <w:t>conduct unannounced</w:t>
      </w:r>
      <w:r w:rsidRPr="001C36F1">
        <w:rPr>
          <w:rFonts w:ascii="Arial" w:eastAsia="Times New Roman" w:hAnsi="Arial" w:cs="Arial"/>
          <w:sz w:val="24"/>
          <w:szCs w:val="24"/>
          <w:lang w:eastAsia="en-GB"/>
        </w:rPr>
        <w:t xml:space="preserve"> visits to subcontractors training schedules as part of its annual audit processes.</w:t>
      </w:r>
      <w:r w:rsidR="006816AB" w:rsidRPr="001C36F1">
        <w:rPr>
          <w:rFonts w:ascii="Arial" w:eastAsia="Times New Roman" w:hAnsi="Arial" w:cs="Arial"/>
          <w:sz w:val="24"/>
          <w:szCs w:val="24"/>
          <w:lang w:eastAsia="en-GB"/>
        </w:rPr>
        <w:t xml:space="preserve"> </w:t>
      </w:r>
    </w:p>
    <w:p w14:paraId="5198FEDF" w14:textId="77777777" w:rsidR="006816AB" w:rsidRPr="001C36F1" w:rsidRDefault="006816AB" w:rsidP="006816AB">
      <w:pPr>
        <w:spacing w:after="0" w:line="240" w:lineRule="auto"/>
        <w:rPr>
          <w:rFonts w:ascii="Arial" w:eastAsia="Times New Roman" w:hAnsi="Arial" w:cs="Arial"/>
          <w:sz w:val="24"/>
          <w:szCs w:val="24"/>
          <w:lang w:eastAsia="en-GB"/>
        </w:rPr>
      </w:pPr>
    </w:p>
    <w:p w14:paraId="5198FEE0" w14:textId="77777777" w:rsidR="006816AB" w:rsidRPr="001C36F1" w:rsidRDefault="00BF70C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Barnet &amp; Southgate College</w:t>
      </w:r>
      <w:r w:rsidR="006816AB" w:rsidRPr="001C36F1">
        <w:rPr>
          <w:rFonts w:ascii="Arial" w:eastAsia="Times New Roman" w:hAnsi="Arial" w:cs="Arial"/>
          <w:sz w:val="24"/>
          <w:szCs w:val="24"/>
          <w:lang w:eastAsia="en-GB"/>
        </w:rPr>
        <w:t xml:space="preserve"> will provide </w:t>
      </w:r>
      <w:r w:rsidR="006816AB" w:rsidRPr="006D0CFC">
        <w:rPr>
          <w:rFonts w:ascii="Arial" w:eastAsia="Times New Roman" w:hAnsi="Arial" w:cs="Arial"/>
          <w:sz w:val="24"/>
          <w:szCs w:val="24"/>
          <w:lang w:eastAsia="en-GB"/>
        </w:rPr>
        <w:t xml:space="preserve">reasonable advance notice in writing of proposed </w:t>
      </w:r>
      <w:r w:rsidRPr="006D0CFC">
        <w:rPr>
          <w:rFonts w:ascii="Arial" w:eastAsia="Times New Roman" w:hAnsi="Arial" w:cs="Arial"/>
          <w:sz w:val="24"/>
          <w:szCs w:val="24"/>
          <w:lang w:eastAsia="en-GB"/>
        </w:rPr>
        <w:t xml:space="preserve">announced </w:t>
      </w:r>
      <w:r w:rsidR="006816AB" w:rsidRPr="006D0CFC">
        <w:rPr>
          <w:rFonts w:ascii="Arial" w:eastAsia="Times New Roman" w:hAnsi="Arial" w:cs="Arial"/>
          <w:sz w:val="24"/>
          <w:szCs w:val="24"/>
          <w:lang w:eastAsia="en-GB"/>
        </w:rPr>
        <w:t>visits</w:t>
      </w:r>
      <w:r w:rsidR="006816AB" w:rsidRPr="001C36F1">
        <w:rPr>
          <w:rFonts w:ascii="Arial" w:eastAsia="Times New Roman" w:hAnsi="Arial" w:cs="Arial"/>
          <w:sz w:val="24"/>
          <w:szCs w:val="24"/>
          <w:lang w:eastAsia="en-GB"/>
        </w:rPr>
        <w:t xml:space="preserve"> to the subcontractor of the scope and date of each audit. </w:t>
      </w:r>
    </w:p>
    <w:p w14:paraId="5198FEE1" w14:textId="77777777" w:rsidR="006816AB" w:rsidRPr="001C36F1" w:rsidRDefault="006816AB" w:rsidP="006816AB">
      <w:pPr>
        <w:spacing w:after="0" w:line="240" w:lineRule="auto"/>
        <w:rPr>
          <w:rFonts w:ascii="Arial" w:eastAsia="Times New Roman" w:hAnsi="Arial" w:cs="Arial"/>
          <w:sz w:val="24"/>
          <w:szCs w:val="24"/>
          <w:lang w:eastAsia="en-GB"/>
        </w:rPr>
      </w:pPr>
    </w:p>
    <w:p w14:paraId="5198FEE2" w14:textId="49BF8F2E"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Post-audit action plans will be produced where </w:t>
      </w:r>
      <w:r w:rsidR="001D590B" w:rsidRPr="001C36F1">
        <w:rPr>
          <w:rFonts w:ascii="Arial" w:eastAsia="Times New Roman" w:hAnsi="Arial" w:cs="Arial"/>
          <w:sz w:val="24"/>
          <w:szCs w:val="24"/>
          <w:lang w:eastAsia="en-GB"/>
        </w:rPr>
        <w:t>necessary,</w:t>
      </w:r>
      <w:r w:rsidRPr="001C36F1">
        <w:rPr>
          <w:rFonts w:ascii="Arial" w:eastAsia="Times New Roman" w:hAnsi="Arial" w:cs="Arial"/>
          <w:sz w:val="24"/>
          <w:szCs w:val="24"/>
          <w:lang w:eastAsia="en-GB"/>
        </w:rPr>
        <w:t xml:space="preserve"> and Subcontractors will be supported through training and mentoring to achieve the aims set out in the action plans. Subcontractors who consistently fail to attend training or engage in the mentoring scheme will be financially penalised.</w:t>
      </w:r>
    </w:p>
    <w:p w14:paraId="5198FEE3"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E4" w14:textId="77777777"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t>Policy and Procedures</w:t>
      </w:r>
    </w:p>
    <w:p w14:paraId="5198FEE5"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E6"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Subcontractors will be required to demonstrate that they have robust quality audit arrangements, consistent with the requirements related to the audit activities undertaken by </w:t>
      </w:r>
      <w:r w:rsidR="00BF70CB"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as specified above.</w:t>
      </w:r>
    </w:p>
    <w:p w14:paraId="5198FEE7"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They will be required to maintain, review and update policies and procedures in line with national legislation and as appropriate to the nature of their contract in the following areas:</w:t>
      </w:r>
    </w:p>
    <w:p w14:paraId="5198FEE8" w14:textId="77777777" w:rsidR="006816AB" w:rsidRPr="001C36F1" w:rsidRDefault="006816AB" w:rsidP="006816AB">
      <w:pPr>
        <w:spacing w:after="0" w:line="240" w:lineRule="auto"/>
        <w:rPr>
          <w:rFonts w:ascii="Arial" w:eastAsia="Times New Roman" w:hAnsi="Arial" w:cs="Arial"/>
          <w:sz w:val="24"/>
          <w:szCs w:val="24"/>
          <w:lang w:eastAsia="en-GB"/>
        </w:rPr>
      </w:pPr>
    </w:p>
    <w:p w14:paraId="5198FEE9" w14:textId="77777777" w:rsidR="006816AB" w:rsidRPr="001C36F1" w:rsidRDefault="006816AB" w:rsidP="006816AB">
      <w:pPr>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Health &amp; Safety</w:t>
      </w:r>
    </w:p>
    <w:p w14:paraId="5198FEEA" w14:textId="77777777" w:rsidR="006816AB" w:rsidRPr="001C36F1" w:rsidRDefault="006816AB" w:rsidP="006816AB">
      <w:pPr>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Equality &amp; Diversity</w:t>
      </w:r>
    </w:p>
    <w:p w14:paraId="5198FEEB" w14:textId="77777777" w:rsidR="006816AB" w:rsidRPr="001C36F1" w:rsidRDefault="006816AB" w:rsidP="006816AB">
      <w:pPr>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Safeguarding</w:t>
      </w:r>
    </w:p>
    <w:p w14:paraId="5198FEEC" w14:textId="77777777" w:rsidR="006816AB" w:rsidRPr="001C36F1" w:rsidRDefault="006816AB" w:rsidP="006816AB">
      <w:pPr>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Sustainability</w:t>
      </w:r>
    </w:p>
    <w:p w14:paraId="5198FEED" w14:textId="77777777" w:rsidR="006816AB" w:rsidRPr="001C36F1" w:rsidRDefault="006816AB" w:rsidP="006816AB">
      <w:pPr>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Quality Assurance, including performance monitoring and development of:</w:t>
      </w:r>
    </w:p>
    <w:p w14:paraId="5198FEEE" w14:textId="77777777" w:rsidR="006816AB" w:rsidRPr="001C36F1" w:rsidRDefault="006816AB" w:rsidP="006816AB">
      <w:pPr>
        <w:numPr>
          <w:ilvl w:val="1"/>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Teaching practice</w:t>
      </w:r>
    </w:p>
    <w:p w14:paraId="5198FEEF" w14:textId="77777777" w:rsidR="006816AB" w:rsidRPr="001C36F1" w:rsidRDefault="006816AB" w:rsidP="006816AB">
      <w:pPr>
        <w:numPr>
          <w:ilvl w:val="1"/>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Initial assessment</w:t>
      </w:r>
    </w:p>
    <w:p w14:paraId="5198FEF0" w14:textId="77777777" w:rsidR="006816AB" w:rsidRPr="001C36F1" w:rsidRDefault="006816AB" w:rsidP="006816AB">
      <w:pPr>
        <w:numPr>
          <w:ilvl w:val="1"/>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Additional learning support</w:t>
      </w:r>
    </w:p>
    <w:p w14:paraId="5198FEF1" w14:textId="77777777" w:rsidR="006816AB" w:rsidRPr="001C36F1" w:rsidRDefault="006816AB" w:rsidP="006816AB">
      <w:pPr>
        <w:numPr>
          <w:ilvl w:val="1"/>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Information, advice and guidance</w:t>
      </w:r>
    </w:p>
    <w:p w14:paraId="5198FEF2" w14:textId="591A9B43" w:rsidR="006816AB" w:rsidRPr="001C36F1" w:rsidRDefault="006816AB" w:rsidP="006816AB">
      <w:pPr>
        <w:numPr>
          <w:ilvl w:val="1"/>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Self-assessment</w:t>
      </w:r>
      <w:r w:rsidR="001D590B" w:rsidRPr="001C36F1">
        <w:rPr>
          <w:rFonts w:ascii="Arial" w:eastAsia="Times New Roman" w:hAnsi="Arial" w:cs="Arial"/>
          <w:sz w:val="24"/>
          <w:szCs w:val="24"/>
          <w:lang w:eastAsia="en-GB"/>
        </w:rPr>
        <w:t xml:space="preserve"> and quality improvement cycles</w:t>
      </w:r>
    </w:p>
    <w:p w14:paraId="5198FEF3" w14:textId="77777777" w:rsidR="006816AB" w:rsidRPr="001C36F1" w:rsidRDefault="006816AB" w:rsidP="006816AB">
      <w:pPr>
        <w:numPr>
          <w:ilvl w:val="1"/>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Service standards</w:t>
      </w:r>
    </w:p>
    <w:p w14:paraId="5198FEF4" w14:textId="77777777" w:rsidR="006816AB" w:rsidRPr="001C36F1" w:rsidRDefault="006816AB" w:rsidP="00EA0530">
      <w:pPr>
        <w:pStyle w:val="ListParagraph"/>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Performance management information</w:t>
      </w:r>
    </w:p>
    <w:p w14:paraId="5198FEF5" w14:textId="77777777" w:rsidR="006816AB" w:rsidRPr="001C36F1" w:rsidRDefault="006816AB" w:rsidP="00EA0530">
      <w:pPr>
        <w:pStyle w:val="ListParagraph"/>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Data protection</w:t>
      </w:r>
    </w:p>
    <w:p w14:paraId="5198FEF6" w14:textId="77777777" w:rsidR="006816AB" w:rsidRPr="001C36F1" w:rsidRDefault="006816AB" w:rsidP="00EA0530">
      <w:pPr>
        <w:pStyle w:val="ListParagraph"/>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Staff recruitment and development</w:t>
      </w:r>
    </w:p>
    <w:p w14:paraId="5198FEF7" w14:textId="77777777" w:rsidR="006816AB" w:rsidRPr="001C36F1" w:rsidRDefault="006816AB" w:rsidP="00EA0530">
      <w:pPr>
        <w:pStyle w:val="ListParagraph"/>
        <w:numPr>
          <w:ilvl w:val="0"/>
          <w:numId w:val="1"/>
        </w:num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Financial management</w:t>
      </w:r>
    </w:p>
    <w:p w14:paraId="5198FEF8" w14:textId="77777777" w:rsidR="006816AB" w:rsidRPr="001C36F1" w:rsidRDefault="006816AB" w:rsidP="006816AB">
      <w:pPr>
        <w:spacing w:after="0" w:line="240" w:lineRule="auto"/>
        <w:rPr>
          <w:rFonts w:ascii="Arial" w:eastAsia="Times New Roman" w:hAnsi="Arial" w:cs="Arial"/>
          <w:sz w:val="24"/>
          <w:szCs w:val="24"/>
          <w:lang w:eastAsia="en-GB"/>
        </w:rPr>
      </w:pPr>
    </w:p>
    <w:p w14:paraId="1B6CFE3E" w14:textId="77777777" w:rsidR="006D0CFC" w:rsidRDefault="006D0CFC" w:rsidP="006816AB">
      <w:pPr>
        <w:spacing w:after="0" w:line="240" w:lineRule="auto"/>
        <w:rPr>
          <w:rFonts w:ascii="Arial" w:eastAsia="Times New Roman" w:hAnsi="Arial" w:cs="Arial"/>
          <w:b/>
          <w:sz w:val="24"/>
          <w:szCs w:val="24"/>
          <w:lang w:eastAsia="en-GB"/>
        </w:rPr>
      </w:pPr>
    </w:p>
    <w:p w14:paraId="3C4429B9" w14:textId="77777777" w:rsidR="006D0CFC" w:rsidRDefault="006D0CFC" w:rsidP="006816AB">
      <w:pPr>
        <w:spacing w:after="0" w:line="240" w:lineRule="auto"/>
        <w:rPr>
          <w:rFonts w:ascii="Arial" w:eastAsia="Times New Roman" w:hAnsi="Arial" w:cs="Arial"/>
          <w:b/>
          <w:sz w:val="24"/>
          <w:szCs w:val="24"/>
          <w:lang w:eastAsia="en-GB"/>
        </w:rPr>
      </w:pPr>
    </w:p>
    <w:p w14:paraId="361CFBED" w14:textId="77777777" w:rsidR="006D0CFC" w:rsidRDefault="006D0CFC" w:rsidP="006816AB">
      <w:pPr>
        <w:spacing w:after="0" w:line="240" w:lineRule="auto"/>
        <w:rPr>
          <w:rFonts w:ascii="Arial" w:eastAsia="Times New Roman" w:hAnsi="Arial" w:cs="Arial"/>
          <w:b/>
          <w:sz w:val="24"/>
          <w:szCs w:val="24"/>
          <w:lang w:eastAsia="en-GB"/>
        </w:rPr>
      </w:pPr>
    </w:p>
    <w:p w14:paraId="5198FEF9" w14:textId="1E016218" w:rsidR="006816AB" w:rsidRPr="001C36F1" w:rsidRDefault="006816AB" w:rsidP="006816AB">
      <w:pPr>
        <w:spacing w:after="0" w:line="240" w:lineRule="auto"/>
        <w:rPr>
          <w:rFonts w:ascii="Arial" w:eastAsia="Times New Roman" w:hAnsi="Arial" w:cs="Arial"/>
          <w:b/>
          <w:sz w:val="24"/>
          <w:szCs w:val="24"/>
          <w:lang w:eastAsia="en-GB"/>
        </w:rPr>
      </w:pPr>
      <w:r w:rsidRPr="001C36F1">
        <w:rPr>
          <w:rFonts w:ascii="Arial" w:eastAsia="Times New Roman" w:hAnsi="Arial" w:cs="Arial"/>
          <w:b/>
          <w:sz w:val="24"/>
          <w:szCs w:val="24"/>
          <w:lang w:eastAsia="en-GB"/>
        </w:rPr>
        <w:lastRenderedPageBreak/>
        <w:t>Contract Monitoring and Review</w:t>
      </w:r>
    </w:p>
    <w:p w14:paraId="5198FEFA" w14:textId="77777777" w:rsidR="006816AB" w:rsidRPr="001C36F1" w:rsidRDefault="006816AB" w:rsidP="006816AB">
      <w:pPr>
        <w:spacing w:after="0" w:line="240" w:lineRule="auto"/>
        <w:rPr>
          <w:rFonts w:ascii="Arial" w:eastAsia="Times New Roman" w:hAnsi="Arial" w:cs="Arial"/>
          <w:b/>
          <w:sz w:val="24"/>
          <w:szCs w:val="24"/>
          <w:lang w:eastAsia="en-GB"/>
        </w:rPr>
      </w:pPr>
    </w:p>
    <w:p w14:paraId="5198FEFB"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Subcontractor performance will be monitored on an </w:t>
      </w:r>
      <w:r w:rsidR="00876F4A" w:rsidRPr="001C36F1">
        <w:rPr>
          <w:rFonts w:ascii="Arial" w:eastAsia="Times New Roman" w:hAnsi="Arial" w:cs="Arial"/>
          <w:sz w:val="24"/>
          <w:szCs w:val="24"/>
          <w:lang w:eastAsia="en-GB"/>
        </w:rPr>
        <w:t>on-going</w:t>
      </w:r>
      <w:r w:rsidRPr="001C36F1">
        <w:rPr>
          <w:rFonts w:ascii="Arial" w:eastAsia="Times New Roman" w:hAnsi="Arial" w:cs="Arial"/>
          <w:sz w:val="24"/>
          <w:szCs w:val="24"/>
          <w:lang w:eastAsia="en-GB"/>
        </w:rPr>
        <w:t xml:space="preserve"> basis. Feedback on performance will be provided in writing, by phone or e-mail. The methods used will depend upon the circumstances at any point in time. Feedback will also be provided at periodic contract performance review meetings. The frequency of these meetings will depend upon the performance of the subcontractor. </w:t>
      </w:r>
    </w:p>
    <w:p w14:paraId="5198FEFC" w14:textId="77777777" w:rsidR="006816AB" w:rsidRPr="001C36F1" w:rsidRDefault="006816AB" w:rsidP="006816AB">
      <w:pPr>
        <w:spacing w:after="0" w:line="240" w:lineRule="auto"/>
        <w:rPr>
          <w:rFonts w:ascii="Arial" w:eastAsia="Times New Roman" w:hAnsi="Arial" w:cs="Arial"/>
          <w:sz w:val="24"/>
          <w:szCs w:val="24"/>
          <w:lang w:eastAsia="en-GB"/>
        </w:rPr>
      </w:pPr>
    </w:p>
    <w:p w14:paraId="5198FEFD" w14:textId="77777777"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Where performance falls below the standard required, subcontractors will be issued with a notice to improve. Support will be provided to help subcontractors develop and enhance the quality of their delivery. If a subcontractor fails to meet the necessary improvements within the agreed timescales, it may be necessary to implement contract termination procedures. </w:t>
      </w:r>
    </w:p>
    <w:p w14:paraId="5198FEFE" w14:textId="77777777" w:rsidR="006816AB" w:rsidRPr="001C36F1" w:rsidRDefault="006816AB" w:rsidP="006816AB">
      <w:pPr>
        <w:spacing w:after="0" w:line="240" w:lineRule="auto"/>
        <w:rPr>
          <w:rFonts w:ascii="Arial" w:eastAsia="Times New Roman" w:hAnsi="Arial" w:cs="Arial"/>
          <w:sz w:val="24"/>
          <w:szCs w:val="24"/>
          <w:lang w:eastAsia="en-GB"/>
        </w:rPr>
      </w:pPr>
    </w:p>
    <w:p w14:paraId="5198FEFF" w14:textId="77777777" w:rsidR="006816AB" w:rsidRPr="001C36F1" w:rsidRDefault="006816AB" w:rsidP="006816AB">
      <w:pPr>
        <w:spacing w:after="0" w:line="240" w:lineRule="auto"/>
        <w:rPr>
          <w:rFonts w:ascii="Arial" w:eastAsia="Times New Roman" w:hAnsi="Arial" w:cs="Arial"/>
          <w:b/>
          <w:bCs/>
          <w:sz w:val="24"/>
          <w:szCs w:val="24"/>
          <w:lang w:eastAsia="en-GB"/>
        </w:rPr>
      </w:pPr>
      <w:r w:rsidRPr="001C36F1">
        <w:rPr>
          <w:rFonts w:ascii="Arial" w:eastAsia="Times New Roman" w:hAnsi="Arial" w:cs="Arial"/>
          <w:b/>
          <w:bCs/>
          <w:sz w:val="24"/>
          <w:szCs w:val="24"/>
          <w:lang w:eastAsia="en-GB"/>
        </w:rPr>
        <w:t>Contract Termination</w:t>
      </w:r>
    </w:p>
    <w:p w14:paraId="5198FF00" w14:textId="77777777" w:rsidR="006816AB" w:rsidRPr="001C36F1" w:rsidRDefault="006816AB" w:rsidP="006816AB">
      <w:pPr>
        <w:spacing w:after="0" w:line="240" w:lineRule="auto"/>
        <w:rPr>
          <w:rFonts w:ascii="Arial" w:eastAsia="Times New Roman" w:hAnsi="Arial" w:cs="Arial"/>
          <w:sz w:val="24"/>
          <w:szCs w:val="24"/>
          <w:lang w:eastAsia="en-GB"/>
        </w:rPr>
      </w:pPr>
    </w:p>
    <w:p w14:paraId="5198FF01" w14:textId="77777777" w:rsidR="006816AB" w:rsidRPr="001C36F1" w:rsidRDefault="00BF70C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Barnet &amp; Southgate College</w:t>
      </w:r>
      <w:r w:rsidR="006816AB" w:rsidRPr="001C36F1">
        <w:rPr>
          <w:rFonts w:ascii="Arial" w:eastAsia="Times New Roman" w:hAnsi="Arial" w:cs="Arial"/>
          <w:sz w:val="24"/>
          <w:szCs w:val="24"/>
          <w:lang w:eastAsia="en-GB"/>
        </w:rPr>
        <w:t xml:space="preserve"> will work with its Subcontractors to ensure that all learners receive high quality</w:t>
      </w:r>
      <w:r w:rsidRPr="001C36F1">
        <w:rPr>
          <w:rFonts w:ascii="Arial" w:eastAsia="Times New Roman" w:hAnsi="Arial" w:cs="Arial"/>
          <w:sz w:val="24"/>
          <w:szCs w:val="24"/>
          <w:lang w:eastAsia="en-GB"/>
        </w:rPr>
        <w:t xml:space="preserve"> and</w:t>
      </w:r>
      <w:r w:rsidR="006816AB" w:rsidRPr="001C36F1">
        <w:rPr>
          <w:rFonts w:ascii="Arial" w:eastAsia="Times New Roman" w:hAnsi="Arial" w:cs="Arial"/>
          <w:sz w:val="24"/>
          <w:szCs w:val="24"/>
          <w:lang w:eastAsia="en-GB"/>
        </w:rPr>
        <w:t xml:space="preserve"> safe training, with all the necessary support for individuals to achieve their aims and progress on to employment. </w:t>
      </w:r>
    </w:p>
    <w:p w14:paraId="5198FF02" w14:textId="77777777" w:rsidR="006816AB" w:rsidRPr="001C36F1" w:rsidRDefault="006816AB" w:rsidP="006816AB">
      <w:pPr>
        <w:spacing w:after="0" w:line="240" w:lineRule="auto"/>
        <w:rPr>
          <w:rFonts w:ascii="Arial" w:eastAsia="Times New Roman" w:hAnsi="Arial" w:cs="Arial"/>
          <w:sz w:val="24"/>
          <w:szCs w:val="24"/>
          <w:lang w:eastAsia="en-GB"/>
        </w:rPr>
      </w:pPr>
    </w:p>
    <w:p w14:paraId="5198FF03" w14:textId="3D4DF242" w:rsidR="006816AB" w:rsidRPr="001C36F1" w:rsidRDefault="006816AB" w:rsidP="006816AB">
      <w:pPr>
        <w:spacing w:after="0" w:line="240" w:lineRule="auto"/>
        <w:rPr>
          <w:rFonts w:ascii="Arial" w:eastAsia="Times New Roman" w:hAnsi="Arial" w:cs="Arial"/>
          <w:sz w:val="24"/>
          <w:szCs w:val="24"/>
          <w:lang w:eastAsia="en-GB"/>
        </w:rPr>
      </w:pPr>
      <w:r w:rsidRPr="001C36F1">
        <w:rPr>
          <w:rFonts w:ascii="Arial" w:eastAsia="Times New Roman" w:hAnsi="Arial" w:cs="Arial"/>
          <w:sz w:val="24"/>
          <w:szCs w:val="24"/>
          <w:lang w:eastAsia="en-GB"/>
        </w:rPr>
        <w:t>Should a Subcontractor consistently fail to improve any element of its performance which is deemed to be unsatisfactory or inadequate</w:t>
      </w:r>
      <w:r w:rsidR="00C073D5">
        <w:rPr>
          <w:rFonts w:ascii="Arial" w:eastAsia="Times New Roman" w:hAnsi="Arial" w:cs="Arial"/>
          <w:sz w:val="24"/>
          <w:szCs w:val="24"/>
          <w:lang w:eastAsia="en-GB"/>
        </w:rPr>
        <w:t xml:space="preserve"> </w:t>
      </w:r>
      <w:r w:rsidRPr="001C36F1">
        <w:rPr>
          <w:rFonts w:ascii="Arial" w:eastAsia="Times New Roman" w:hAnsi="Arial" w:cs="Arial"/>
          <w:sz w:val="24"/>
          <w:szCs w:val="24"/>
          <w:lang w:eastAsia="en-GB"/>
        </w:rPr>
        <w:t xml:space="preserve">or consistently fail to engage in training or with the quality support systems which are in place, </w:t>
      </w:r>
      <w:r w:rsidR="00BF70CB" w:rsidRPr="001C36F1">
        <w:rPr>
          <w:rFonts w:ascii="Arial" w:eastAsia="Times New Roman" w:hAnsi="Arial" w:cs="Arial"/>
          <w:sz w:val="24"/>
          <w:szCs w:val="24"/>
          <w:lang w:eastAsia="en-GB"/>
        </w:rPr>
        <w:t>Barnet &amp; Southgate College</w:t>
      </w:r>
      <w:r w:rsidRPr="001C36F1">
        <w:rPr>
          <w:rFonts w:ascii="Arial" w:eastAsia="Times New Roman" w:hAnsi="Arial" w:cs="Arial"/>
          <w:sz w:val="24"/>
          <w:szCs w:val="24"/>
          <w:lang w:eastAsia="en-GB"/>
        </w:rPr>
        <w:t xml:space="preserve"> reserves the right to terminate the contract to protect the learners. </w:t>
      </w:r>
    </w:p>
    <w:p w14:paraId="5198FF04" w14:textId="77777777" w:rsidR="006816AB" w:rsidRPr="001C36F1" w:rsidRDefault="006816AB" w:rsidP="006816AB">
      <w:pPr>
        <w:spacing w:after="0" w:line="240" w:lineRule="auto"/>
        <w:rPr>
          <w:rFonts w:ascii="Arial" w:eastAsia="Times New Roman" w:hAnsi="Arial" w:cs="Arial"/>
          <w:sz w:val="24"/>
          <w:szCs w:val="24"/>
          <w:lang w:eastAsia="en-GB"/>
        </w:rPr>
      </w:pPr>
    </w:p>
    <w:p w14:paraId="5198FF05" w14:textId="77777777" w:rsidR="0050128A" w:rsidRPr="001C36F1" w:rsidRDefault="006816AB">
      <w:pPr>
        <w:rPr>
          <w:rFonts w:ascii="Arial" w:eastAsia="Times New Roman" w:hAnsi="Arial" w:cs="Arial"/>
          <w:sz w:val="24"/>
          <w:szCs w:val="24"/>
          <w:lang w:eastAsia="en-GB"/>
        </w:rPr>
      </w:pPr>
      <w:r w:rsidRPr="001C36F1">
        <w:rPr>
          <w:rFonts w:ascii="Arial" w:eastAsia="Times New Roman" w:hAnsi="Arial" w:cs="Arial"/>
          <w:sz w:val="24"/>
          <w:szCs w:val="24"/>
          <w:lang w:eastAsia="en-GB"/>
        </w:rPr>
        <w:t xml:space="preserve">If contract termination procedures are implemented, subcontractors are contractually required to co-operate fully with this process. </w:t>
      </w:r>
      <w:r w:rsidR="008A15EC" w:rsidRPr="001C36F1">
        <w:rPr>
          <w:rFonts w:ascii="Arial" w:eastAsia="Times New Roman" w:hAnsi="Arial" w:cs="Arial"/>
          <w:sz w:val="24"/>
          <w:szCs w:val="24"/>
          <w:lang w:eastAsia="en-GB"/>
        </w:rPr>
        <w:t>Subcontractors will be required to follow the College Intervention Policy.  Fail</w:t>
      </w:r>
      <w:r w:rsidRPr="001C36F1">
        <w:rPr>
          <w:rFonts w:ascii="Arial" w:eastAsia="Times New Roman" w:hAnsi="Arial" w:cs="Arial"/>
          <w:sz w:val="24"/>
          <w:szCs w:val="24"/>
          <w:lang w:eastAsia="en-GB"/>
        </w:rPr>
        <w:t>ure to comply with the requirements will result in significant penalties</w:t>
      </w:r>
      <w:r w:rsidR="008A15EC" w:rsidRPr="001C36F1">
        <w:rPr>
          <w:rFonts w:ascii="Arial" w:eastAsia="Times New Roman" w:hAnsi="Arial" w:cs="Arial"/>
          <w:sz w:val="24"/>
          <w:szCs w:val="24"/>
          <w:lang w:eastAsia="en-GB"/>
        </w:rPr>
        <w:t>.</w:t>
      </w:r>
    </w:p>
    <w:p w14:paraId="0D43D3B8" w14:textId="77777777" w:rsidR="00EA0530" w:rsidRPr="001C36F1" w:rsidRDefault="00EA0530">
      <w:pPr>
        <w:rPr>
          <w:rFonts w:ascii="Arial" w:eastAsia="Times New Roman" w:hAnsi="Arial" w:cs="Arial"/>
          <w:sz w:val="24"/>
          <w:szCs w:val="24"/>
          <w:lang w:eastAsia="en-GB"/>
        </w:rPr>
      </w:pPr>
    </w:p>
    <w:p w14:paraId="2658494B" w14:textId="32409D23" w:rsidR="000A0AFF" w:rsidRPr="001C36F1" w:rsidRDefault="00EA0530">
      <w:pPr>
        <w:rPr>
          <w:rFonts w:ascii="Arial" w:eastAsia="Times New Roman" w:hAnsi="Arial" w:cs="Arial"/>
          <w:sz w:val="24"/>
          <w:szCs w:val="24"/>
          <w:lang w:eastAsia="en-GB"/>
        </w:rPr>
      </w:pPr>
      <w:r w:rsidRPr="001C36F1">
        <w:rPr>
          <w:rFonts w:ascii="Arial" w:eastAsia="Times New Roman" w:hAnsi="Arial" w:cs="Arial"/>
          <w:sz w:val="24"/>
          <w:szCs w:val="24"/>
          <w:lang w:eastAsia="en-GB"/>
        </w:rPr>
        <w:t>Annex</w:t>
      </w:r>
      <w:r w:rsidR="000A0AFF" w:rsidRPr="001C36F1">
        <w:rPr>
          <w:rFonts w:ascii="Arial" w:eastAsia="Times New Roman" w:hAnsi="Arial" w:cs="Arial"/>
          <w:sz w:val="24"/>
          <w:szCs w:val="24"/>
          <w:lang w:eastAsia="en-GB"/>
        </w:rPr>
        <w:t xml:space="preserve"> A </w:t>
      </w:r>
      <w:r w:rsidR="00E81849" w:rsidRPr="001C36F1">
        <w:rPr>
          <w:rFonts w:ascii="Arial" w:eastAsia="Times New Roman" w:hAnsi="Arial" w:cs="Arial"/>
          <w:sz w:val="24"/>
          <w:szCs w:val="24"/>
          <w:lang w:eastAsia="en-GB"/>
        </w:rPr>
        <w:t>–</w:t>
      </w:r>
      <w:r w:rsidR="000A0AFF" w:rsidRPr="001C36F1">
        <w:rPr>
          <w:rFonts w:ascii="Arial" w:eastAsia="Times New Roman" w:hAnsi="Arial" w:cs="Arial"/>
          <w:sz w:val="24"/>
          <w:szCs w:val="24"/>
          <w:lang w:eastAsia="en-GB"/>
        </w:rPr>
        <w:t xml:space="preserve"> Flow</w:t>
      </w:r>
      <w:r w:rsidR="00E81849" w:rsidRPr="001C36F1">
        <w:rPr>
          <w:rFonts w:ascii="Arial" w:eastAsia="Times New Roman" w:hAnsi="Arial" w:cs="Arial"/>
          <w:sz w:val="24"/>
          <w:szCs w:val="24"/>
          <w:lang w:eastAsia="en-GB"/>
        </w:rPr>
        <w:t xml:space="preserve"> Chart – Management Reporting</w:t>
      </w:r>
    </w:p>
    <w:p w14:paraId="681DB9AD" w14:textId="4B9BB51F" w:rsidR="00E81849" w:rsidRPr="001C36F1" w:rsidRDefault="00E81849">
      <w:pPr>
        <w:rPr>
          <w:rFonts w:ascii="Arial" w:eastAsia="Times New Roman" w:hAnsi="Arial" w:cs="Arial"/>
          <w:sz w:val="24"/>
          <w:szCs w:val="24"/>
          <w:lang w:eastAsia="en-GB"/>
        </w:rPr>
      </w:pPr>
      <w:r w:rsidRPr="001C36F1">
        <w:rPr>
          <w:rFonts w:ascii="Arial" w:eastAsia="Times New Roman" w:hAnsi="Arial" w:cs="Arial"/>
          <w:sz w:val="24"/>
          <w:szCs w:val="24"/>
          <w:lang w:eastAsia="en-GB"/>
        </w:rPr>
        <w:t>A</w:t>
      </w:r>
      <w:r w:rsidR="00EA0530" w:rsidRPr="001C36F1">
        <w:rPr>
          <w:rFonts w:ascii="Arial" w:eastAsia="Times New Roman" w:hAnsi="Arial" w:cs="Arial"/>
          <w:sz w:val="24"/>
          <w:szCs w:val="24"/>
          <w:lang w:eastAsia="en-GB"/>
        </w:rPr>
        <w:t>nnex</w:t>
      </w:r>
      <w:r w:rsidRPr="001C36F1">
        <w:rPr>
          <w:rFonts w:ascii="Arial" w:eastAsia="Times New Roman" w:hAnsi="Arial" w:cs="Arial"/>
          <w:sz w:val="24"/>
          <w:szCs w:val="24"/>
          <w:lang w:eastAsia="en-GB"/>
        </w:rPr>
        <w:t xml:space="preserve"> B </w:t>
      </w:r>
      <w:r w:rsidR="00D73004" w:rsidRPr="001C36F1">
        <w:rPr>
          <w:rFonts w:ascii="Arial" w:eastAsia="Times New Roman" w:hAnsi="Arial" w:cs="Arial"/>
          <w:sz w:val="24"/>
          <w:szCs w:val="24"/>
          <w:lang w:eastAsia="en-GB"/>
        </w:rPr>
        <w:t>–</w:t>
      </w:r>
      <w:r w:rsidRPr="001C36F1">
        <w:rPr>
          <w:rFonts w:ascii="Arial" w:eastAsia="Times New Roman" w:hAnsi="Arial" w:cs="Arial"/>
          <w:sz w:val="24"/>
          <w:szCs w:val="24"/>
          <w:lang w:eastAsia="en-GB"/>
        </w:rPr>
        <w:t xml:space="preserve"> </w:t>
      </w:r>
      <w:r w:rsidR="00EA0530" w:rsidRPr="001C36F1">
        <w:rPr>
          <w:rFonts w:ascii="Arial" w:eastAsia="Times New Roman" w:hAnsi="Arial" w:cs="Arial"/>
          <w:sz w:val="24"/>
          <w:szCs w:val="24"/>
          <w:lang w:eastAsia="en-GB"/>
        </w:rPr>
        <w:t>Whistleblowing Policy</w:t>
      </w:r>
    </w:p>
    <w:p w14:paraId="4DF489A3" w14:textId="3B7E169D" w:rsidR="00D73004" w:rsidRPr="001C36F1" w:rsidRDefault="00D73004">
      <w:pPr>
        <w:rPr>
          <w:rFonts w:ascii="Arial" w:eastAsia="Times New Roman" w:hAnsi="Arial" w:cs="Arial"/>
          <w:sz w:val="24"/>
          <w:szCs w:val="24"/>
          <w:lang w:eastAsia="en-GB"/>
        </w:rPr>
      </w:pPr>
      <w:r w:rsidRPr="001C36F1">
        <w:rPr>
          <w:rFonts w:ascii="Arial" w:eastAsia="Times New Roman" w:hAnsi="Arial" w:cs="Arial"/>
          <w:sz w:val="24"/>
          <w:szCs w:val="24"/>
          <w:lang w:eastAsia="en-GB"/>
        </w:rPr>
        <w:t>A</w:t>
      </w:r>
      <w:r w:rsidR="00EA0530" w:rsidRPr="001C36F1">
        <w:rPr>
          <w:rFonts w:ascii="Arial" w:eastAsia="Times New Roman" w:hAnsi="Arial" w:cs="Arial"/>
          <w:sz w:val="24"/>
          <w:szCs w:val="24"/>
          <w:lang w:eastAsia="en-GB"/>
        </w:rPr>
        <w:t>nnex</w:t>
      </w:r>
      <w:r w:rsidRPr="001C36F1">
        <w:rPr>
          <w:rFonts w:ascii="Arial" w:eastAsia="Times New Roman" w:hAnsi="Arial" w:cs="Arial"/>
          <w:sz w:val="24"/>
          <w:szCs w:val="24"/>
          <w:lang w:eastAsia="en-GB"/>
        </w:rPr>
        <w:t xml:space="preserve"> C – </w:t>
      </w:r>
      <w:r w:rsidR="00EA0530" w:rsidRPr="001C36F1">
        <w:rPr>
          <w:rFonts w:ascii="Arial" w:eastAsia="Times New Roman" w:hAnsi="Arial" w:cs="Arial"/>
          <w:sz w:val="24"/>
          <w:szCs w:val="24"/>
          <w:lang w:eastAsia="en-GB"/>
        </w:rPr>
        <w:t>Contingency/Continuity Plan</w:t>
      </w:r>
    </w:p>
    <w:p w14:paraId="149B9F56" w14:textId="0C8D26C6" w:rsidR="00D73004" w:rsidRPr="001C36F1" w:rsidRDefault="00D73004">
      <w:pPr>
        <w:rPr>
          <w:rFonts w:ascii="Arial" w:eastAsia="Times New Roman" w:hAnsi="Arial" w:cs="Arial"/>
          <w:sz w:val="24"/>
          <w:szCs w:val="24"/>
          <w:lang w:eastAsia="en-GB"/>
        </w:rPr>
      </w:pPr>
      <w:r w:rsidRPr="001C36F1">
        <w:rPr>
          <w:rFonts w:ascii="Arial" w:eastAsia="Times New Roman" w:hAnsi="Arial" w:cs="Arial"/>
          <w:sz w:val="24"/>
          <w:szCs w:val="24"/>
          <w:lang w:eastAsia="en-GB"/>
        </w:rPr>
        <w:t>A</w:t>
      </w:r>
      <w:r w:rsidR="00EA0530" w:rsidRPr="001C36F1">
        <w:rPr>
          <w:rFonts w:ascii="Arial" w:eastAsia="Times New Roman" w:hAnsi="Arial" w:cs="Arial"/>
          <w:sz w:val="24"/>
          <w:szCs w:val="24"/>
          <w:lang w:eastAsia="en-GB"/>
        </w:rPr>
        <w:t>nnex</w:t>
      </w:r>
      <w:r w:rsidRPr="001C36F1">
        <w:rPr>
          <w:rFonts w:ascii="Arial" w:eastAsia="Times New Roman" w:hAnsi="Arial" w:cs="Arial"/>
          <w:sz w:val="24"/>
          <w:szCs w:val="24"/>
          <w:lang w:eastAsia="en-GB"/>
        </w:rPr>
        <w:t xml:space="preserve"> D – Intervention Policy</w:t>
      </w:r>
    </w:p>
    <w:p w14:paraId="43B0D219" w14:textId="77777777" w:rsidR="00D73004" w:rsidRDefault="00D73004">
      <w:pPr>
        <w:rPr>
          <w:rFonts w:ascii="Arial" w:eastAsia="Times New Roman" w:hAnsi="Arial" w:cs="Arial"/>
          <w:sz w:val="24"/>
          <w:szCs w:val="24"/>
          <w:lang w:eastAsia="en-GB"/>
        </w:rPr>
      </w:pPr>
    </w:p>
    <w:p w14:paraId="5198FF07" w14:textId="77777777" w:rsidR="00027E80" w:rsidRDefault="00027E80">
      <w:pPr>
        <w:rPr>
          <w:rFonts w:ascii="Arial" w:eastAsia="Times New Roman" w:hAnsi="Arial" w:cs="Arial"/>
          <w:sz w:val="24"/>
          <w:szCs w:val="24"/>
          <w:lang w:eastAsia="en-GB"/>
        </w:rPr>
      </w:pPr>
    </w:p>
    <w:p w14:paraId="64D7A63F" w14:textId="77777777" w:rsidR="00EA0530" w:rsidRDefault="00EA0530">
      <w:pPr>
        <w:rPr>
          <w:rFonts w:ascii="Arial" w:eastAsia="Times New Roman" w:hAnsi="Arial" w:cs="Arial"/>
          <w:sz w:val="24"/>
          <w:szCs w:val="24"/>
          <w:lang w:eastAsia="en-GB"/>
        </w:rPr>
      </w:pPr>
    </w:p>
    <w:p w14:paraId="5198FF08" w14:textId="5F82483F" w:rsidR="00027E80" w:rsidRDefault="00027E80" w:rsidP="00027E80">
      <w:pPr>
        <w:pStyle w:val="NoSpacing"/>
        <w:rPr>
          <w:lang w:eastAsia="en-GB"/>
        </w:rPr>
      </w:pPr>
      <w:r>
        <w:rPr>
          <w:lang w:eastAsia="en-GB"/>
        </w:rPr>
        <w:t xml:space="preserve">Policy Adopted: </w:t>
      </w:r>
      <w:r w:rsidR="00EA0530">
        <w:rPr>
          <w:lang w:eastAsia="en-GB"/>
        </w:rPr>
        <w:t>July 202</w:t>
      </w:r>
      <w:r w:rsidR="00941D7E">
        <w:rPr>
          <w:lang w:eastAsia="en-GB"/>
        </w:rPr>
        <w:t>2</w:t>
      </w:r>
    </w:p>
    <w:p w14:paraId="630CDB43" w14:textId="2870A489" w:rsidR="002B540D" w:rsidRDefault="002B540D" w:rsidP="44B10A33">
      <w:pPr>
        <w:pStyle w:val="NoSpacing"/>
        <w:rPr>
          <w:lang w:eastAsia="en-GB"/>
        </w:rPr>
      </w:pPr>
      <w:r w:rsidRPr="44B10A33">
        <w:rPr>
          <w:lang w:eastAsia="en-GB"/>
        </w:rPr>
        <w:t xml:space="preserve">Policy Review Date: </w:t>
      </w:r>
      <w:r w:rsidR="00C173BC" w:rsidRPr="44B10A33">
        <w:rPr>
          <w:lang w:eastAsia="en-GB"/>
        </w:rPr>
        <w:t xml:space="preserve">July </w:t>
      </w:r>
      <w:r w:rsidR="4640DB3D" w:rsidRPr="44B10A33">
        <w:rPr>
          <w:lang w:eastAsia="en-GB"/>
        </w:rPr>
        <w:t>2025</w:t>
      </w:r>
    </w:p>
    <w:p w14:paraId="5198FF0A" w14:textId="2E29ABAB" w:rsidR="00912015" w:rsidRDefault="00912015" w:rsidP="00027E80">
      <w:pPr>
        <w:pStyle w:val="NoSpacing"/>
        <w:rPr>
          <w:lang w:eastAsia="en-GB"/>
        </w:rPr>
      </w:pPr>
      <w:r w:rsidRPr="44B10A33">
        <w:rPr>
          <w:lang w:eastAsia="en-GB"/>
        </w:rPr>
        <w:t>N</w:t>
      </w:r>
      <w:r w:rsidR="002B540D" w:rsidRPr="44B10A33">
        <w:rPr>
          <w:lang w:eastAsia="en-GB"/>
        </w:rPr>
        <w:t xml:space="preserve">ext Policy Review Due: July </w:t>
      </w:r>
      <w:r w:rsidR="001B1DF5" w:rsidRPr="44B10A33">
        <w:rPr>
          <w:lang w:eastAsia="en-GB"/>
        </w:rPr>
        <w:t>202</w:t>
      </w:r>
      <w:r w:rsidR="473CD58B" w:rsidRPr="44B10A33">
        <w:rPr>
          <w:lang w:eastAsia="en-GB"/>
        </w:rPr>
        <w:t>6</w:t>
      </w:r>
    </w:p>
    <w:p w14:paraId="5198FF0B" w14:textId="77777777" w:rsidR="00027E80" w:rsidRPr="0050128A" w:rsidRDefault="00027E80" w:rsidP="00027E80">
      <w:pPr>
        <w:pStyle w:val="NoSpacing"/>
        <w:rPr>
          <w:lang w:eastAsia="en-GB"/>
        </w:rPr>
      </w:pPr>
    </w:p>
    <w:sectPr w:rsidR="00027E80" w:rsidRPr="0050128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33A5" w14:textId="77777777" w:rsidR="00DB7D50" w:rsidRDefault="00DB7D50" w:rsidP="00DB7D50">
      <w:pPr>
        <w:spacing w:after="0" w:line="240" w:lineRule="auto"/>
      </w:pPr>
      <w:r>
        <w:separator/>
      </w:r>
    </w:p>
  </w:endnote>
  <w:endnote w:type="continuationSeparator" w:id="0">
    <w:p w14:paraId="04C69594" w14:textId="77777777" w:rsidR="00DB7D50" w:rsidRDefault="00DB7D50" w:rsidP="00DB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E102" w14:textId="77777777" w:rsidR="00DB7D50" w:rsidRDefault="00DB7D50" w:rsidP="00DB7D50">
      <w:pPr>
        <w:spacing w:after="0" w:line="240" w:lineRule="auto"/>
      </w:pPr>
      <w:r>
        <w:separator/>
      </w:r>
    </w:p>
  </w:footnote>
  <w:footnote w:type="continuationSeparator" w:id="0">
    <w:p w14:paraId="3CCBE2AE" w14:textId="77777777" w:rsidR="00DB7D50" w:rsidRDefault="00DB7D50" w:rsidP="00DB7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57F9" w14:textId="634CEBFD" w:rsidR="00DB7D50" w:rsidRDefault="00DB7D50" w:rsidP="00DB7D50">
    <w:pPr>
      <w:pStyle w:val="Header"/>
      <w:jc w:val="right"/>
    </w:pPr>
    <w:r>
      <w:rPr>
        <w:noProof/>
      </w:rPr>
      <w:drawing>
        <wp:inline distT="0" distB="0" distL="0" distR="0" wp14:anchorId="19063915" wp14:editId="28E0AE9D">
          <wp:extent cx="752474" cy="607768"/>
          <wp:effectExtent l="0" t="0" r="0" b="1905"/>
          <wp:docPr id="497654901" name="Picture 1" descr="A logo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54901" name="Picture 1" descr="A logo with blue and purpl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4" cy="607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A2D"/>
    <w:multiLevelType w:val="hybridMultilevel"/>
    <w:tmpl w:val="AEB00A28"/>
    <w:lvl w:ilvl="0" w:tplc="A27E507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E5FEB"/>
    <w:multiLevelType w:val="hybridMultilevel"/>
    <w:tmpl w:val="2FAA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54A5A"/>
    <w:multiLevelType w:val="hybridMultilevel"/>
    <w:tmpl w:val="539E3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334E82"/>
    <w:multiLevelType w:val="hybridMultilevel"/>
    <w:tmpl w:val="95183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27A5B"/>
    <w:multiLevelType w:val="hybridMultilevel"/>
    <w:tmpl w:val="9F8AFA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441C51"/>
    <w:multiLevelType w:val="hybridMultilevel"/>
    <w:tmpl w:val="BDF4CC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6315189">
    <w:abstractNumId w:val="4"/>
  </w:num>
  <w:num w:numId="2" w16cid:durableId="2110350206">
    <w:abstractNumId w:val="2"/>
  </w:num>
  <w:num w:numId="3" w16cid:durableId="1080063850">
    <w:abstractNumId w:val="5"/>
  </w:num>
  <w:num w:numId="4" w16cid:durableId="629895966">
    <w:abstractNumId w:val="0"/>
  </w:num>
  <w:num w:numId="5" w16cid:durableId="525560326">
    <w:abstractNumId w:val="3"/>
  </w:num>
  <w:num w:numId="6" w16cid:durableId="47927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B7"/>
    <w:rsid w:val="0001474D"/>
    <w:rsid w:val="00017CD6"/>
    <w:rsid w:val="00027E80"/>
    <w:rsid w:val="000A0AFF"/>
    <w:rsid w:val="000A5CB8"/>
    <w:rsid w:val="000C37B3"/>
    <w:rsid w:val="000F14A5"/>
    <w:rsid w:val="000F1FFA"/>
    <w:rsid w:val="00134037"/>
    <w:rsid w:val="00136F89"/>
    <w:rsid w:val="001429D2"/>
    <w:rsid w:val="00173A46"/>
    <w:rsid w:val="00175B5B"/>
    <w:rsid w:val="00186025"/>
    <w:rsid w:val="001B1DF5"/>
    <w:rsid w:val="001C36F1"/>
    <w:rsid w:val="001D590B"/>
    <w:rsid w:val="00220E8A"/>
    <w:rsid w:val="00230A2B"/>
    <w:rsid w:val="002358A5"/>
    <w:rsid w:val="00236DDB"/>
    <w:rsid w:val="00262BD1"/>
    <w:rsid w:val="002841B7"/>
    <w:rsid w:val="002858C0"/>
    <w:rsid w:val="00290CCA"/>
    <w:rsid w:val="002B540D"/>
    <w:rsid w:val="002C331F"/>
    <w:rsid w:val="002E1AC2"/>
    <w:rsid w:val="002F0520"/>
    <w:rsid w:val="0030600A"/>
    <w:rsid w:val="003716D9"/>
    <w:rsid w:val="00376884"/>
    <w:rsid w:val="003A10B7"/>
    <w:rsid w:val="00491850"/>
    <w:rsid w:val="004A26C4"/>
    <w:rsid w:val="0050128A"/>
    <w:rsid w:val="00514BF7"/>
    <w:rsid w:val="00542966"/>
    <w:rsid w:val="0056219E"/>
    <w:rsid w:val="00580AC1"/>
    <w:rsid w:val="00582453"/>
    <w:rsid w:val="005C3784"/>
    <w:rsid w:val="005C6389"/>
    <w:rsid w:val="005F3391"/>
    <w:rsid w:val="005F743A"/>
    <w:rsid w:val="006363CE"/>
    <w:rsid w:val="006816AB"/>
    <w:rsid w:val="006B0FD5"/>
    <w:rsid w:val="006D0CFC"/>
    <w:rsid w:val="007035BB"/>
    <w:rsid w:val="007049BA"/>
    <w:rsid w:val="00782029"/>
    <w:rsid w:val="007A0E65"/>
    <w:rsid w:val="007C16DB"/>
    <w:rsid w:val="007C3F5C"/>
    <w:rsid w:val="007D3E94"/>
    <w:rsid w:val="00854B96"/>
    <w:rsid w:val="00876F4A"/>
    <w:rsid w:val="008A15EC"/>
    <w:rsid w:val="008F283A"/>
    <w:rsid w:val="00912015"/>
    <w:rsid w:val="00931F97"/>
    <w:rsid w:val="009344C4"/>
    <w:rsid w:val="00941D7E"/>
    <w:rsid w:val="00944F05"/>
    <w:rsid w:val="0095107B"/>
    <w:rsid w:val="00990276"/>
    <w:rsid w:val="009B3551"/>
    <w:rsid w:val="00A20517"/>
    <w:rsid w:val="00A252BB"/>
    <w:rsid w:val="00A25612"/>
    <w:rsid w:val="00AD6299"/>
    <w:rsid w:val="00AE52E2"/>
    <w:rsid w:val="00B0446F"/>
    <w:rsid w:val="00B220A6"/>
    <w:rsid w:val="00B40BB5"/>
    <w:rsid w:val="00BA7280"/>
    <w:rsid w:val="00BF70CB"/>
    <w:rsid w:val="00C073D5"/>
    <w:rsid w:val="00C173BC"/>
    <w:rsid w:val="00C4098D"/>
    <w:rsid w:val="00C72EB3"/>
    <w:rsid w:val="00CB61D4"/>
    <w:rsid w:val="00D12C5F"/>
    <w:rsid w:val="00D2008A"/>
    <w:rsid w:val="00D4116C"/>
    <w:rsid w:val="00D501BD"/>
    <w:rsid w:val="00D73004"/>
    <w:rsid w:val="00D760E7"/>
    <w:rsid w:val="00D858AE"/>
    <w:rsid w:val="00DA5B0F"/>
    <w:rsid w:val="00DB7D50"/>
    <w:rsid w:val="00DE6D20"/>
    <w:rsid w:val="00E0713C"/>
    <w:rsid w:val="00E25ECD"/>
    <w:rsid w:val="00E56562"/>
    <w:rsid w:val="00E753FF"/>
    <w:rsid w:val="00E81849"/>
    <w:rsid w:val="00EA0530"/>
    <w:rsid w:val="00EB060D"/>
    <w:rsid w:val="00EB3155"/>
    <w:rsid w:val="00EB5DDF"/>
    <w:rsid w:val="00ED4F90"/>
    <w:rsid w:val="00EF4E8D"/>
    <w:rsid w:val="00F268DC"/>
    <w:rsid w:val="00F93685"/>
    <w:rsid w:val="00FA40A6"/>
    <w:rsid w:val="00FF5CDB"/>
    <w:rsid w:val="06FFC117"/>
    <w:rsid w:val="2BB26E9C"/>
    <w:rsid w:val="44B10A33"/>
    <w:rsid w:val="4640DB3D"/>
    <w:rsid w:val="473CD58B"/>
    <w:rsid w:val="6B25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8FE2F"/>
  <w15:docId w15:val="{9A2D27A9-08B1-4C5D-B15B-BEF3C5B7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1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16AB"/>
    <w:rPr>
      <w:color w:val="0000FF" w:themeColor="hyperlink"/>
      <w:u w:val="single"/>
    </w:rPr>
  </w:style>
  <w:style w:type="paragraph" w:styleId="ListParagraph">
    <w:name w:val="List Paragraph"/>
    <w:basedOn w:val="Normal"/>
    <w:uiPriority w:val="34"/>
    <w:qFormat/>
    <w:rsid w:val="00173A46"/>
    <w:pPr>
      <w:ind w:left="720"/>
      <w:contextualSpacing/>
    </w:pPr>
  </w:style>
  <w:style w:type="table" w:styleId="TableGrid">
    <w:name w:val="Table Grid"/>
    <w:basedOn w:val="TableNormal"/>
    <w:uiPriority w:val="59"/>
    <w:rsid w:val="0017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C4"/>
    <w:rPr>
      <w:rFonts w:ascii="Segoe UI" w:hAnsi="Segoe UI" w:cs="Segoe UI"/>
      <w:sz w:val="18"/>
      <w:szCs w:val="18"/>
    </w:rPr>
  </w:style>
  <w:style w:type="paragraph" w:styleId="NoSpacing">
    <w:name w:val="No Spacing"/>
    <w:uiPriority w:val="1"/>
    <w:qFormat/>
    <w:rsid w:val="00027E80"/>
    <w:pPr>
      <w:spacing w:after="0" w:line="240" w:lineRule="auto"/>
    </w:pPr>
  </w:style>
  <w:style w:type="paragraph" w:styleId="Header">
    <w:name w:val="header"/>
    <w:basedOn w:val="Normal"/>
    <w:link w:val="HeaderChar"/>
    <w:uiPriority w:val="99"/>
    <w:unhideWhenUsed/>
    <w:rsid w:val="00DB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D50"/>
  </w:style>
  <w:style w:type="paragraph" w:styleId="Footer">
    <w:name w:val="footer"/>
    <w:basedOn w:val="Normal"/>
    <w:link w:val="FooterChar"/>
    <w:uiPriority w:val="99"/>
    <w:unhideWhenUsed/>
    <w:rsid w:val="00DB7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039257">
      <w:bodyDiv w:val="1"/>
      <w:marLeft w:val="0"/>
      <w:marRight w:val="0"/>
      <w:marTop w:val="0"/>
      <w:marBottom w:val="0"/>
      <w:divBdr>
        <w:top w:val="none" w:sz="0" w:space="0" w:color="auto"/>
        <w:left w:val="none" w:sz="0" w:space="0" w:color="auto"/>
        <w:bottom w:val="none" w:sz="0" w:space="0" w:color="auto"/>
        <w:right w:val="none" w:sz="0" w:space="0" w:color="auto"/>
      </w:divBdr>
      <w:divsChild>
        <w:div w:id="1930499637">
          <w:marLeft w:val="0"/>
          <w:marRight w:val="0"/>
          <w:marTop w:val="0"/>
          <w:marBottom w:val="0"/>
          <w:divBdr>
            <w:top w:val="none" w:sz="0" w:space="0" w:color="auto"/>
            <w:left w:val="none" w:sz="0" w:space="0" w:color="auto"/>
            <w:bottom w:val="none" w:sz="0" w:space="0" w:color="auto"/>
            <w:right w:val="none" w:sz="0" w:space="0" w:color="auto"/>
          </w:divBdr>
          <w:divsChild>
            <w:div w:id="2095929080">
              <w:marLeft w:val="0"/>
              <w:marRight w:val="0"/>
              <w:marTop w:val="0"/>
              <w:marBottom w:val="0"/>
              <w:divBdr>
                <w:top w:val="none" w:sz="0" w:space="0" w:color="auto"/>
                <w:left w:val="none" w:sz="0" w:space="0" w:color="auto"/>
                <w:bottom w:val="none" w:sz="0" w:space="0" w:color="auto"/>
                <w:right w:val="none" w:sz="0" w:space="0" w:color="auto"/>
              </w:divBdr>
              <w:divsChild>
                <w:div w:id="16462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655a5b-5617-422e-af1f-81548c2b6ab2" xsi:nil="true"/>
    <lcf76f155ced4ddcb4097134ff3c332f xmlns="bb46a7e5-63f1-413e-9205-f923bd9bc8b0">
      <Terms xmlns="http://schemas.microsoft.com/office/infopath/2007/PartnerControls"/>
    </lcf76f155ced4ddcb4097134ff3c332f>
    <SharedWithUsers xmlns="a8655a5b-5617-422e-af1f-81548c2b6ab2">
      <UserInfo>
        <DisplayName>Mark Phillips</DisplayName>
        <AccountId>496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82EEFC9B743C43A637065CBB82D655" ma:contentTypeVersion="19" ma:contentTypeDescription="Create a new document." ma:contentTypeScope="" ma:versionID="b68c692bd456d0aa6e9a2b5ab0e6a35a">
  <xsd:schema xmlns:xsd="http://www.w3.org/2001/XMLSchema" xmlns:xs="http://www.w3.org/2001/XMLSchema" xmlns:p="http://schemas.microsoft.com/office/2006/metadata/properties" xmlns:ns2="bb46a7e5-63f1-413e-9205-f923bd9bc8b0" xmlns:ns3="a8655a5b-5617-422e-af1f-81548c2b6ab2" targetNamespace="http://schemas.microsoft.com/office/2006/metadata/properties" ma:root="true" ma:fieldsID="fb9bbf3469e6045e326d59d5b66fd702" ns2:_="" ns3:_="">
    <xsd:import namespace="bb46a7e5-63f1-413e-9205-f923bd9bc8b0"/>
    <xsd:import namespace="a8655a5b-5617-422e-af1f-81548c2b6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6a7e5-63f1-413e-9205-f923bd9b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902adc-8909-4d7b-bb3b-297193808f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55a5b-5617-422e-af1f-81548c2b6a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9a3b57-08af-45fe-9f98-c770c0719a1d}" ma:internalName="TaxCatchAll" ma:showField="CatchAllData" ma:web="a8655a5b-5617-422e-af1f-81548c2b6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73C90-B73D-4D4A-B9DD-C53AD82AC04D}">
  <ds:schemaRefs>
    <ds:schemaRef ds:uri="http://schemas.microsoft.com/office/2006/metadata/properties"/>
    <ds:schemaRef ds:uri="http://schemas.microsoft.com/office/infopath/2007/PartnerControls"/>
    <ds:schemaRef ds:uri="a8655a5b-5617-422e-af1f-81548c2b6ab2"/>
    <ds:schemaRef ds:uri="bb46a7e5-63f1-413e-9205-f923bd9bc8b0"/>
  </ds:schemaRefs>
</ds:datastoreItem>
</file>

<file path=customXml/itemProps2.xml><?xml version="1.0" encoding="utf-8"?>
<ds:datastoreItem xmlns:ds="http://schemas.openxmlformats.org/officeDocument/2006/customXml" ds:itemID="{D8C76CA2-C03F-477E-8F1A-4ED845140530}">
  <ds:schemaRefs>
    <ds:schemaRef ds:uri="http://schemas.microsoft.com/sharepoint/v3/contenttype/forms"/>
  </ds:schemaRefs>
</ds:datastoreItem>
</file>

<file path=customXml/itemProps3.xml><?xml version="1.0" encoding="utf-8"?>
<ds:datastoreItem xmlns:ds="http://schemas.openxmlformats.org/officeDocument/2006/customXml" ds:itemID="{3596FAC6-4A37-4BBD-A733-CAC1D445079A}"/>
</file>

<file path=docProps/app.xml><?xml version="1.0" encoding="utf-8"?>
<Properties xmlns="http://schemas.openxmlformats.org/officeDocument/2006/extended-properties" xmlns:vt="http://schemas.openxmlformats.org/officeDocument/2006/docPropsVTypes">
  <Template>Normal</Template>
  <TotalTime>2</TotalTime>
  <Pages>6</Pages>
  <Words>1961</Words>
  <Characters>11183</Characters>
  <Application>Microsoft Office Word</Application>
  <DocSecurity>0</DocSecurity>
  <Lines>93</Lines>
  <Paragraphs>26</Paragraphs>
  <ScaleCrop>false</ScaleCrop>
  <Company>Barnet and Southgate College</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Giles</dc:creator>
  <cp:lastModifiedBy>Kathy Giles</cp:lastModifiedBy>
  <cp:revision>6</cp:revision>
  <cp:lastPrinted>2014-06-06T14:37:00Z</cp:lastPrinted>
  <dcterms:created xsi:type="dcterms:W3CDTF">2024-12-04T15:15:00Z</dcterms:created>
  <dcterms:modified xsi:type="dcterms:W3CDTF">2025-06-23T11:10:00Z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0x010100D482EEFC9B743C43A637065CBB82D655</vt:lpwstr>
  </property>
  <property fmtid="{D5CDD505-2E9C-101B-9397-08002B2CF9AE}" pid="3" name="MediaServiceImageTags">
    <vt:lpwstr/>
  </property>
</Properties>
</file>